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46" w:rsidRPr="001E6359" w:rsidRDefault="00033146" w:rsidP="00033146">
      <w:pPr>
        <w:tabs>
          <w:tab w:val="left" w:pos="8280"/>
        </w:tabs>
        <w:ind w:right="-1054"/>
        <w:jc w:val="center"/>
        <w:rPr>
          <w:lang w:val="lv-LV"/>
        </w:rPr>
      </w:pPr>
      <w:r w:rsidRPr="001E6359">
        <w:rPr>
          <w:noProof/>
          <w:sz w:val="20"/>
          <w:szCs w:val="20"/>
          <w:lang w:val="lv-LV" w:eastAsia="lv-LV"/>
        </w:rPr>
        <w:drawing>
          <wp:inline distT="0" distB="0" distL="0" distR="0" wp14:anchorId="5B95EF13" wp14:editId="2201897D">
            <wp:extent cx="469900" cy="571500"/>
            <wp:effectExtent l="0" t="0" r="6350" b="0"/>
            <wp:docPr id="1" name="Picture 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 cy="571500"/>
                    </a:xfrm>
                    <a:prstGeom prst="rect">
                      <a:avLst/>
                    </a:prstGeom>
                    <a:noFill/>
                    <a:ln>
                      <a:noFill/>
                    </a:ln>
                  </pic:spPr>
                </pic:pic>
              </a:graphicData>
            </a:graphic>
          </wp:inline>
        </w:drawing>
      </w:r>
    </w:p>
    <w:p w:rsidR="00033146" w:rsidRPr="001E6359" w:rsidRDefault="00033146" w:rsidP="00033146">
      <w:pPr>
        <w:keepNext/>
        <w:widowControl w:val="0"/>
        <w:tabs>
          <w:tab w:val="left" w:pos="360"/>
        </w:tabs>
        <w:suppressAutoHyphens/>
        <w:ind w:right="-1054"/>
        <w:jc w:val="center"/>
        <w:outlineLvl w:val="6"/>
        <w:rPr>
          <w:rFonts w:eastAsia="Lucida Sans Unicode" w:cs="Tahoma"/>
          <w:lang w:val="lv-LV"/>
        </w:rPr>
      </w:pPr>
      <w:r w:rsidRPr="001E6359">
        <w:rPr>
          <w:rFonts w:eastAsia="Lucida Sans Unicode" w:cs="Tahoma"/>
          <w:lang w:val="lv-LV"/>
        </w:rPr>
        <w:t>JĒKABPILS PILSĒTAS PAŠVALDĪBA</w:t>
      </w:r>
    </w:p>
    <w:p w:rsidR="00033146" w:rsidRPr="001E6359" w:rsidRDefault="00033146" w:rsidP="00033146">
      <w:pPr>
        <w:widowControl w:val="0"/>
        <w:tabs>
          <w:tab w:val="right" w:pos="9000"/>
        </w:tabs>
        <w:suppressAutoHyphens/>
        <w:ind w:right="-1054"/>
        <w:jc w:val="center"/>
        <w:rPr>
          <w:rFonts w:eastAsia="Lucida Sans Unicode" w:cs="Tahoma"/>
          <w:sz w:val="20"/>
          <w:szCs w:val="20"/>
          <w:lang w:val="lv-LV"/>
        </w:rPr>
      </w:pPr>
      <w:r w:rsidRPr="001E6359">
        <w:rPr>
          <w:rFonts w:eastAsia="Lucida Sans Unicode" w:cs="Tahoma"/>
          <w:sz w:val="20"/>
          <w:szCs w:val="20"/>
          <w:lang w:val="lv-LV"/>
        </w:rPr>
        <w:t xml:space="preserve">IEPIRKUMU KOMISIJA </w:t>
      </w:r>
    </w:p>
    <w:p w:rsidR="00033146" w:rsidRPr="001E6359" w:rsidRDefault="00033146" w:rsidP="00033146">
      <w:pPr>
        <w:widowControl w:val="0"/>
        <w:tabs>
          <w:tab w:val="right" w:pos="9000"/>
        </w:tabs>
        <w:suppressAutoHyphens/>
        <w:ind w:right="-1054"/>
        <w:jc w:val="center"/>
        <w:rPr>
          <w:rFonts w:eastAsia="Lucida Sans Unicode" w:cs="Tahoma"/>
          <w:sz w:val="20"/>
          <w:szCs w:val="20"/>
          <w:lang w:val="lv-LV"/>
        </w:rPr>
      </w:pPr>
      <w:r w:rsidRPr="001E6359">
        <w:rPr>
          <w:rFonts w:eastAsia="Lucida Sans Unicode" w:cs="Tahoma"/>
          <w:sz w:val="20"/>
          <w:szCs w:val="20"/>
          <w:lang w:val="lv-LV"/>
        </w:rPr>
        <w:t>Reģistrācijas Nr.90000024205</w:t>
      </w:r>
    </w:p>
    <w:p w:rsidR="00033146" w:rsidRPr="001E6359" w:rsidRDefault="00033146" w:rsidP="00033146">
      <w:pPr>
        <w:keepNext/>
        <w:widowControl w:val="0"/>
        <w:pBdr>
          <w:bottom w:val="single" w:sz="12" w:space="0" w:color="auto"/>
        </w:pBdr>
        <w:suppressAutoHyphens/>
        <w:ind w:right="-1054"/>
        <w:jc w:val="center"/>
        <w:outlineLvl w:val="5"/>
        <w:rPr>
          <w:rFonts w:eastAsia="Lucida Sans Unicode" w:cs="Tahoma"/>
          <w:bCs/>
          <w:color w:val="000000"/>
          <w:sz w:val="20"/>
          <w:szCs w:val="20"/>
          <w:lang w:val="lv-LV" w:eastAsia="ar-SA"/>
        </w:rPr>
      </w:pPr>
      <w:r w:rsidRPr="001E6359">
        <w:rPr>
          <w:rFonts w:eastAsia="Lucida Sans Unicode" w:cs="Tahoma"/>
          <w:bCs/>
          <w:color w:val="000000"/>
          <w:sz w:val="20"/>
          <w:szCs w:val="20"/>
          <w:lang w:val="lv-LV" w:eastAsia="ar-SA"/>
        </w:rPr>
        <w:t>Brīvības iela 120, Jēkabpils, LV – 5201</w:t>
      </w:r>
    </w:p>
    <w:p w:rsidR="00033146" w:rsidRPr="001E6359" w:rsidRDefault="00033146" w:rsidP="00033146">
      <w:pPr>
        <w:keepNext/>
        <w:widowControl w:val="0"/>
        <w:pBdr>
          <w:bottom w:val="single" w:sz="12" w:space="0" w:color="auto"/>
        </w:pBdr>
        <w:suppressAutoHyphens/>
        <w:ind w:right="-1054"/>
        <w:jc w:val="center"/>
        <w:outlineLvl w:val="5"/>
        <w:rPr>
          <w:rFonts w:eastAsia="Lucida Sans Unicode" w:cs="Tahoma"/>
          <w:bCs/>
          <w:color w:val="000000"/>
          <w:sz w:val="20"/>
          <w:szCs w:val="20"/>
          <w:lang w:val="lv-LV" w:eastAsia="ar-SA"/>
        </w:rPr>
      </w:pPr>
      <w:r w:rsidRPr="001E6359">
        <w:rPr>
          <w:rFonts w:eastAsia="Lucida Sans Unicode" w:cs="Tahoma"/>
          <w:bCs/>
          <w:color w:val="000000"/>
          <w:sz w:val="20"/>
          <w:szCs w:val="20"/>
          <w:lang w:val="lv-LV" w:eastAsia="ar-SA"/>
        </w:rPr>
        <w:t>Tālrunis 65236777, fakss 65207304,</w:t>
      </w:r>
      <w:r w:rsidRPr="001E6359">
        <w:rPr>
          <w:rFonts w:eastAsia="Lucida Sans Unicode"/>
          <w:bCs/>
          <w:color w:val="000000"/>
          <w:sz w:val="20"/>
          <w:szCs w:val="20"/>
          <w:lang w:val="lv-LV" w:eastAsia="ar-SA"/>
        </w:rPr>
        <w:t xml:space="preserve"> </w:t>
      </w:r>
      <w:r w:rsidRPr="001E6359">
        <w:rPr>
          <w:rFonts w:eastAsia="Lucida Sans Unicode" w:cs="Tahoma"/>
          <w:bCs/>
          <w:color w:val="000000"/>
          <w:sz w:val="20"/>
          <w:szCs w:val="20"/>
          <w:lang w:val="lv-LV" w:eastAsia="ar-SA"/>
        </w:rPr>
        <w:t xml:space="preserve">elektroniskais pasts </w:t>
      </w:r>
      <w:r w:rsidRPr="001E6359">
        <w:rPr>
          <w:rFonts w:eastAsia="Lucida Sans Unicode" w:cs="Tahoma"/>
          <w:color w:val="000000"/>
          <w:sz w:val="20"/>
          <w:szCs w:val="20"/>
          <w:lang w:val="lv-LV" w:eastAsia="ar-SA"/>
        </w:rPr>
        <w:t>vpa@jekabpils.lv</w:t>
      </w:r>
    </w:p>
    <w:p w:rsidR="00033146" w:rsidRPr="001E6359" w:rsidRDefault="00033146" w:rsidP="00033146">
      <w:pPr>
        <w:widowControl w:val="0"/>
        <w:suppressAutoHyphens/>
        <w:ind w:right="-1054"/>
        <w:jc w:val="center"/>
        <w:rPr>
          <w:rFonts w:eastAsia="Lucida Sans Unicode"/>
          <w:lang w:val="lv-LV"/>
        </w:rPr>
      </w:pPr>
      <w:r w:rsidRPr="001E6359">
        <w:rPr>
          <w:rFonts w:eastAsia="Lucida Sans Unicode"/>
          <w:lang w:val="lv-LV"/>
        </w:rPr>
        <w:t>Jēkabpilī</w:t>
      </w:r>
    </w:p>
    <w:p w:rsidR="00033146" w:rsidRPr="001E6359" w:rsidRDefault="00033146" w:rsidP="00033146">
      <w:pPr>
        <w:tabs>
          <w:tab w:val="left" w:pos="9360"/>
        </w:tabs>
        <w:jc w:val="both"/>
        <w:rPr>
          <w:lang w:val="lv-LV"/>
        </w:rPr>
      </w:pPr>
    </w:p>
    <w:p w:rsidR="00033146" w:rsidRPr="001E6359" w:rsidRDefault="00DC609C" w:rsidP="00033146">
      <w:pPr>
        <w:tabs>
          <w:tab w:val="left" w:pos="8280"/>
        </w:tabs>
        <w:jc w:val="both"/>
        <w:rPr>
          <w:color w:val="FF0000"/>
          <w:u w:val="single"/>
          <w:lang w:val="lv-LV"/>
        </w:rPr>
      </w:pPr>
      <w:r w:rsidRPr="001E6359">
        <w:rPr>
          <w:color w:val="000000"/>
          <w:u w:val="single"/>
          <w:lang w:val="lv-LV"/>
        </w:rPr>
        <w:t>1</w:t>
      </w:r>
      <w:r w:rsidR="001E6359">
        <w:rPr>
          <w:color w:val="000000"/>
          <w:u w:val="single"/>
          <w:lang w:val="lv-LV"/>
        </w:rPr>
        <w:t>7</w:t>
      </w:r>
      <w:r w:rsidRPr="001E6359">
        <w:rPr>
          <w:color w:val="000000"/>
          <w:u w:val="single"/>
          <w:lang w:val="lv-LV"/>
        </w:rPr>
        <w:t>.03</w:t>
      </w:r>
      <w:r w:rsidR="00033146" w:rsidRPr="001E6359">
        <w:rPr>
          <w:color w:val="000000"/>
          <w:u w:val="single"/>
          <w:lang w:val="lv-LV"/>
        </w:rPr>
        <w:t>.2015.</w:t>
      </w:r>
      <w:r w:rsidR="00033146" w:rsidRPr="001E6359">
        <w:rPr>
          <w:color w:val="000000"/>
          <w:lang w:val="lv-LV"/>
        </w:rPr>
        <w:t xml:space="preserve"> Nr.</w:t>
      </w:r>
      <w:r w:rsidR="00033146" w:rsidRPr="001E6359">
        <w:rPr>
          <w:color w:val="000000"/>
          <w:u w:val="single"/>
          <w:lang w:val="lv-LV"/>
        </w:rPr>
        <w:t>1.2.13.1/</w:t>
      </w:r>
      <w:r w:rsidR="00C717A3">
        <w:rPr>
          <w:color w:val="000000"/>
          <w:u w:val="single"/>
          <w:lang w:val="lv-LV"/>
        </w:rPr>
        <w:t>037</w:t>
      </w:r>
    </w:p>
    <w:p w:rsidR="00033146" w:rsidRPr="001E6359" w:rsidRDefault="00033146" w:rsidP="00033146">
      <w:pPr>
        <w:pStyle w:val="Heading1"/>
        <w:tabs>
          <w:tab w:val="left" w:pos="8280"/>
        </w:tabs>
        <w:ind w:right="180"/>
        <w:jc w:val="left"/>
        <w:rPr>
          <w:b w:val="0"/>
          <w:bCs w:val="0"/>
          <w:color w:val="000000"/>
        </w:rPr>
      </w:pPr>
    </w:p>
    <w:p w:rsidR="00033146" w:rsidRPr="001E6359" w:rsidRDefault="00033146" w:rsidP="00033146">
      <w:pPr>
        <w:pStyle w:val="xl23"/>
        <w:widowControl/>
        <w:suppressAutoHyphens w:val="0"/>
        <w:spacing w:before="0" w:after="0"/>
        <w:rPr>
          <w:rFonts w:ascii="Times New Roman" w:eastAsia="Times New Roman" w:hAnsi="Times New Roman" w:cs="Times New Roman"/>
          <w:szCs w:val="24"/>
          <w:lang w:val="lv-LV"/>
        </w:rPr>
      </w:pPr>
    </w:p>
    <w:p w:rsidR="00033146" w:rsidRPr="001E6359" w:rsidRDefault="00033146" w:rsidP="00033146">
      <w:pPr>
        <w:pStyle w:val="Heading2"/>
        <w:rPr>
          <w:b w:val="0"/>
        </w:rPr>
      </w:pPr>
      <w:r w:rsidRPr="001E6359">
        <w:rPr>
          <w:b w:val="0"/>
        </w:rPr>
        <w:t>Visiem piegādātājiem</w:t>
      </w:r>
    </w:p>
    <w:p w:rsidR="00033146" w:rsidRPr="001E6359" w:rsidRDefault="00033146" w:rsidP="00033146">
      <w:pPr>
        <w:pStyle w:val="Heading4"/>
        <w:tabs>
          <w:tab w:val="left" w:pos="8280"/>
        </w:tabs>
        <w:ind w:right="-1234"/>
      </w:pPr>
    </w:p>
    <w:p w:rsidR="00033146" w:rsidRPr="001E6359" w:rsidRDefault="00033146" w:rsidP="00033146">
      <w:pPr>
        <w:tabs>
          <w:tab w:val="left" w:pos="9360"/>
        </w:tabs>
        <w:jc w:val="both"/>
        <w:rPr>
          <w:b/>
          <w:bCs/>
          <w:lang w:val="lv-LV"/>
        </w:rPr>
      </w:pPr>
    </w:p>
    <w:p w:rsidR="00033146" w:rsidRPr="001E6359" w:rsidRDefault="00033146" w:rsidP="00033146">
      <w:pPr>
        <w:tabs>
          <w:tab w:val="left" w:pos="9360"/>
        </w:tabs>
        <w:jc w:val="both"/>
        <w:rPr>
          <w:bCs/>
          <w:lang w:val="lv-LV"/>
        </w:rPr>
      </w:pPr>
      <w:r w:rsidRPr="001E6359">
        <w:rPr>
          <w:bCs/>
          <w:lang w:val="lv-LV"/>
        </w:rPr>
        <w:t>Par publisko iepirkumu</w:t>
      </w:r>
    </w:p>
    <w:p w:rsidR="00033146" w:rsidRPr="001E6359" w:rsidRDefault="00033146" w:rsidP="00033146">
      <w:pPr>
        <w:tabs>
          <w:tab w:val="left" w:pos="9360"/>
        </w:tabs>
        <w:jc w:val="both"/>
        <w:rPr>
          <w:bCs/>
          <w:lang w:val="lv-LV"/>
        </w:rPr>
      </w:pPr>
      <w:r w:rsidRPr="001E6359">
        <w:rPr>
          <w:bCs/>
          <w:lang w:val="lv-LV"/>
        </w:rPr>
        <w:t>ar identifikācijas Nr. JPP 2015/10</w:t>
      </w:r>
    </w:p>
    <w:p w:rsidR="00033146" w:rsidRPr="001E6359" w:rsidRDefault="00033146" w:rsidP="00033146">
      <w:pPr>
        <w:tabs>
          <w:tab w:val="left" w:pos="9360"/>
        </w:tabs>
        <w:ind w:right="-1054"/>
        <w:jc w:val="both"/>
        <w:rPr>
          <w:b/>
          <w:bCs/>
          <w:lang w:val="lv-LV"/>
        </w:rPr>
      </w:pPr>
    </w:p>
    <w:p w:rsidR="00033146" w:rsidRPr="001E6359" w:rsidRDefault="00033146" w:rsidP="004F5DA0">
      <w:pPr>
        <w:tabs>
          <w:tab w:val="left" w:pos="9360"/>
        </w:tabs>
        <w:ind w:right="-1054" w:firstLine="720"/>
        <w:jc w:val="both"/>
        <w:rPr>
          <w:lang w:val="lv-LV"/>
        </w:rPr>
      </w:pPr>
      <w:r w:rsidRPr="001E6359">
        <w:rPr>
          <w:lang w:val="lv-LV"/>
        </w:rPr>
        <w:t xml:space="preserve">Jēkabpils pilsētas pašvaldības iepirkuma komisija ir saņēmusi piegādātāja jautājumus, kas attiecas uz publisko iepirkumu </w:t>
      </w:r>
      <w:r w:rsidRPr="001E6359">
        <w:rPr>
          <w:i/>
          <w:color w:val="000000"/>
          <w:lang w:val="lv-LV"/>
        </w:rPr>
        <w:t>“Maketēšanas un poligrāfijas pakalpojumu sniegšana Jēkabpils pilsētas pašvaldības Kultūras pārvaldei</w:t>
      </w:r>
      <w:r w:rsidRPr="001E6359">
        <w:rPr>
          <w:i/>
          <w:color w:val="000000"/>
          <w:szCs w:val="20"/>
          <w:lang w:val="lv-LV"/>
        </w:rPr>
        <w:t>”</w:t>
      </w:r>
      <w:r w:rsidRPr="001E6359">
        <w:rPr>
          <w:lang w:val="lv-LV"/>
        </w:rPr>
        <w:t>, identifikācijas Nr. JPP 2015/10, izskatījusi tos un sniedz atbildi:</w:t>
      </w:r>
    </w:p>
    <w:p w:rsidR="00033146" w:rsidRPr="001E6359" w:rsidRDefault="00033146" w:rsidP="004F5DA0">
      <w:pPr>
        <w:tabs>
          <w:tab w:val="left" w:pos="9360"/>
        </w:tabs>
        <w:ind w:right="-1054"/>
        <w:jc w:val="both"/>
        <w:rPr>
          <w:lang w:val="lv-LV"/>
        </w:rPr>
      </w:pPr>
    </w:p>
    <w:p w:rsidR="00033146" w:rsidRPr="001E6359" w:rsidRDefault="00033146" w:rsidP="004F5DA0">
      <w:pPr>
        <w:tabs>
          <w:tab w:val="left" w:pos="9360"/>
        </w:tabs>
        <w:ind w:right="-1050"/>
        <w:jc w:val="both"/>
        <w:rPr>
          <w:szCs w:val="22"/>
          <w:lang w:val="lv-LV"/>
        </w:rPr>
      </w:pPr>
      <w:r w:rsidRPr="001E6359">
        <w:rPr>
          <w:u w:val="single"/>
          <w:lang w:val="lv-LV"/>
        </w:rPr>
        <w:t>1. Jautājums:</w:t>
      </w:r>
      <w:r w:rsidRPr="001E6359">
        <w:rPr>
          <w:lang w:val="lv-LV"/>
        </w:rPr>
        <w:t xml:space="preserve"> Kāds ir pamatojums 50gb. A2 plakātu drukai šajā tehnoloģijā (ofseta druka), ja 50 </w:t>
      </w:r>
      <w:proofErr w:type="spellStart"/>
      <w:r w:rsidRPr="001E6359">
        <w:rPr>
          <w:lang w:val="lv-LV"/>
        </w:rPr>
        <w:t>gb</w:t>
      </w:r>
      <w:proofErr w:type="spellEnd"/>
      <w:r w:rsidRPr="001E6359">
        <w:rPr>
          <w:lang w:val="lv-LV"/>
        </w:rPr>
        <w:t>. plakātu izgatavošana citā tehnoloģijā ir ar zemākām izmaksām un līdzvērtīgā kvalitātē?</w:t>
      </w:r>
    </w:p>
    <w:p w:rsidR="00033146" w:rsidRPr="001E6359" w:rsidRDefault="00033146" w:rsidP="004F5DA0">
      <w:pPr>
        <w:tabs>
          <w:tab w:val="left" w:pos="9360"/>
        </w:tabs>
        <w:ind w:right="-1054"/>
        <w:jc w:val="both"/>
        <w:rPr>
          <w:lang w:val="lv-LV"/>
        </w:rPr>
      </w:pPr>
    </w:p>
    <w:p w:rsidR="001E6359" w:rsidRDefault="00033146" w:rsidP="004F5DA0">
      <w:pPr>
        <w:tabs>
          <w:tab w:val="left" w:pos="9360"/>
        </w:tabs>
        <w:ind w:right="-1050"/>
        <w:jc w:val="both"/>
        <w:rPr>
          <w:lang w:val="lv-LV"/>
        </w:rPr>
      </w:pPr>
      <w:r w:rsidRPr="001E6359">
        <w:rPr>
          <w:u w:val="single"/>
          <w:lang w:val="lv-LV"/>
        </w:rPr>
        <w:t>Atbilde:</w:t>
      </w:r>
      <w:r w:rsidRPr="001E6359">
        <w:rPr>
          <w:lang w:val="lv-LV"/>
        </w:rPr>
        <w:t xml:space="preserve"> </w:t>
      </w:r>
      <w:r w:rsidR="001E6359">
        <w:rPr>
          <w:lang w:val="lv-LV"/>
        </w:rPr>
        <w:t>Diemžēl no jautājuma netop tieši skaidrs par kādu cita veida izgatavošanas tehnoloģiju tiek runāts. Ja drukā uz tintes printera, tad ūdens ietekmē krāsa šķīst, līdz ar to šāda veida druka nebūs piemērota plakātu drukai, ko pārsvarā izvieto ārā.</w:t>
      </w:r>
    </w:p>
    <w:p w:rsidR="001E6359" w:rsidRPr="001E6359" w:rsidRDefault="00F60136" w:rsidP="004F5DA0">
      <w:pPr>
        <w:tabs>
          <w:tab w:val="left" w:pos="9360"/>
        </w:tabs>
        <w:ind w:right="-1050"/>
        <w:jc w:val="both"/>
        <w:rPr>
          <w:lang w:val="lv-LV"/>
        </w:rPr>
      </w:pPr>
      <w:r>
        <w:rPr>
          <w:lang w:val="lv-LV"/>
        </w:rPr>
        <w:tab/>
      </w:r>
      <w:r w:rsidR="001E6359">
        <w:rPr>
          <w:lang w:val="lv-LV"/>
        </w:rPr>
        <w:t>Drukai jābūt noturīgai pret ārējās vides iedarbības faktoriem un mehāniskiem bojājumiem. Ja ekvivalents drukas veids spēj nodrošināt tādas prasības, tad drīkst izmantot arī ofseta drukai ekvivalentu drukas veidu.</w:t>
      </w:r>
    </w:p>
    <w:p w:rsidR="00033146" w:rsidRPr="001E6359" w:rsidRDefault="00033146" w:rsidP="004F5DA0">
      <w:pPr>
        <w:tabs>
          <w:tab w:val="left" w:pos="9360"/>
        </w:tabs>
        <w:ind w:right="-1054"/>
        <w:jc w:val="both"/>
        <w:rPr>
          <w:lang w:val="lv-LV"/>
        </w:rPr>
      </w:pPr>
    </w:p>
    <w:p w:rsidR="00033146" w:rsidRPr="001E6359" w:rsidRDefault="00033146" w:rsidP="004F5DA0">
      <w:pPr>
        <w:tabs>
          <w:tab w:val="left" w:pos="9360"/>
        </w:tabs>
        <w:ind w:right="-1050"/>
        <w:jc w:val="both"/>
        <w:rPr>
          <w:lang w:val="lv-LV"/>
        </w:rPr>
      </w:pPr>
      <w:r w:rsidRPr="001E6359">
        <w:rPr>
          <w:u w:val="single"/>
          <w:lang w:val="lv-LV"/>
        </w:rPr>
        <w:t>2. Jautājums:</w:t>
      </w:r>
      <w:r w:rsidRPr="001E6359">
        <w:rPr>
          <w:lang w:val="lv-LV"/>
        </w:rPr>
        <w:t xml:space="preserve"> Kādas ir papīra MAXI SATIN tehniskās īpašības, pēc kurām plakātiem, brošūrām, </w:t>
      </w:r>
      <w:proofErr w:type="spellStart"/>
      <w:r w:rsidRPr="001E6359">
        <w:rPr>
          <w:lang w:val="lv-LV"/>
        </w:rPr>
        <w:t>flaieriem</w:t>
      </w:r>
      <w:proofErr w:type="spellEnd"/>
      <w:r w:rsidRPr="001E6359">
        <w:rPr>
          <w:lang w:val="lv-LV"/>
        </w:rPr>
        <w:t xml:space="preserve"> ir izvēlēts šis papīrs nepieļaujot ekvivalentu papīru? </w:t>
      </w:r>
    </w:p>
    <w:p w:rsidR="00033146" w:rsidRPr="001E6359" w:rsidRDefault="00033146" w:rsidP="004F5DA0">
      <w:pPr>
        <w:tabs>
          <w:tab w:val="left" w:pos="9360"/>
        </w:tabs>
        <w:ind w:right="-1050"/>
        <w:jc w:val="both"/>
        <w:rPr>
          <w:lang w:val="lv-LV"/>
        </w:rPr>
      </w:pPr>
      <w:r w:rsidRPr="001E6359">
        <w:rPr>
          <w:lang w:val="lv-LV"/>
        </w:rPr>
        <w:t>Kā arī kādas ir papīra AVANTA CARD kartona tehniskās īpašības, pēc kurām ielūgumiem un bloknotu vākiem ir izvēlēts šis papīrs, nepieļaujot ekvivalentu?</w:t>
      </w:r>
    </w:p>
    <w:p w:rsidR="00033146" w:rsidRPr="001E6359" w:rsidRDefault="00033146" w:rsidP="004F5DA0">
      <w:pPr>
        <w:tabs>
          <w:tab w:val="left" w:pos="9360"/>
        </w:tabs>
        <w:ind w:right="-1050"/>
        <w:jc w:val="both"/>
        <w:rPr>
          <w:lang w:val="lv-LV"/>
        </w:rPr>
      </w:pPr>
    </w:p>
    <w:p w:rsidR="001E6359" w:rsidRPr="00F60136" w:rsidRDefault="00033146" w:rsidP="004F5DA0">
      <w:pPr>
        <w:tabs>
          <w:tab w:val="left" w:pos="9360"/>
        </w:tabs>
        <w:ind w:right="-1050"/>
        <w:jc w:val="both"/>
        <w:rPr>
          <w:lang w:val="lv-LV"/>
        </w:rPr>
      </w:pPr>
      <w:r w:rsidRPr="001E6359">
        <w:rPr>
          <w:u w:val="single"/>
          <w:lang w:val="lv-LV"/>
        </w:rPr>
        <w:t>Atbilde:</w:t>
      </w:r>
      <w:r w:rsidRPr="001E6359">
        <w:rPr>
          <w:lang w:val="lv-LV"/>
        </w:rPr>
        <w:t xml:space="preserve"> </w:t>
      </w:r>
      <w:r w:rsidR="001E6359" w:rsidRPr="00F60136">
        <w:rPr>
          <w:lang w:val="lv-LV"/>
        </w:rPr>
        <w:t xml:space="preserve">Papīrs MAXI SATIN ir augstas kvalitātes divkārtīgi </w:t>
      </w:r>
      <w:proofErr w:type="spellStart"/>
      <w:r w:rsidR="001E6359" w:rsidRPr="00F60136">
        <w:rPr>
          <w:lang w:val="lv-LV"/>
        </w:rPr>
        <w:t>krītots</w:t>
      </w:r>
      <w:proofErr w:type="spellEnd"/>
      <w:r w:rsidR="001E6359" w:rsidRPr="00F60136">
        <w:rPr>
          <w:lang w:val="lv-LV"/>
        </w:rPr>
        <w:t xml:space="preserve"> koksni nesaturošs krītpapīrs, abpusēji </w:t>
      </w:r>
      <w:proofErr w:type="spellStart"/>
      <w:r w:rsidR="001E6359" w:rsidRPr="00F60136">
        <w:rPr>
          <w:lang w:val="lv-LV"/>
        </w:rPr>
        <w:t>pusmatēts</w:t>
      </w:r>
      <w:proofErr w:type="spellEnd"/>
      <w:r w:rsidR="001E6359" w:rsidRPr="00F60136">
        <w:rPr>
          <w:lang w:val="lv-LV"/>
        </w:rPr>
        <w:t>, to plaši pielieto reklāmas materiālu, brošūru u.c. poligrāfijas materiālu drukā. Kultūras pārvalde jau vairākus gadus plakātu un brošūru drukai izmanto tieši šo papīru un ir apmierināta ar tā kvalitāti.</w:t>
      </w:r>
    </w:p>
    <w:p w:rsidR="001E6359" w:rsidRPr="00F60136" w:rsidRDefault="001E6359" w:rsidP="004F5DA0">
      <w:pPr>
        <w:tabs>
          <w:tab w:val="left" w:pos="9360"/>
        </w:tabs>
        <w:ind w:right="-1050" w:firstLine="720"/>
        <w:jc w:val="both"/>
        <w:rPr>
          <w:lang w:val="lv-LV"/>
        </w:rPr>
      </w:pPr>
      <w:r w:rsidRPr="00F60136">
        <w:rPr>
          <w:lang w:val="lv-LV"/>
        </w:rPr>
        <w:t xml:space="preserve">Kartons AVANTA CARD ir augstas kvalitātes pārklāts kartons, kura viena puse ir augsti </w:t>
      </w:r>
      <w:proofErr w:type="spellStart"/>
      <w:r w:rsidRPr="00F60136">
        <w:rPr>
          <w:lang w:val="lv-LV"/>
        </w:rPr>
        <w:t>krītota</w:t>
      </w:r>
      <w:proofErr w:type="spellEnd"/>
      <w:r w:rsidRPr="00F60136">
        <w:rPr>
          <w:lang w:val="lv-LV"/>
        </w:rPr>
        <w:t xml:space="preserve">, bet otra - viegli </w:t>
      </w:r>
      <w:proofErr w:type="spellStart"/>
      <w:r w:rsidRPr="00F60136">
        <w:rPr>
          <w:lang w:val="lv-LV"/>
        </w:rPr>
        <w:t>krītota</w:t>
      </w:r>
      <w:proofErr w:type="spellEnd"/>
      <w:r w:rsidRPr="00F60136">
        <w:rPr>
          <w:lang w:val="lv-LV"/>
        </w:rPr>
        <w:t xml:space="preserve">. Šis kartona veids ir speciāli paredzēts atklātņu, ielūgumu un līdzīga formāta poligrāfijas izstrādājumu drukāšanai, jo viena puse labi padodas drukai, savukārt otra puse rakstīšanai ar tintes pildspalvu un apzīmogošanai (tinte neizsmērējas). </w:t>
      </w:r>
    </w:p>
    <w:p w:rsidR="00F60136" w:rsidRPr="00F60136" w:rsidRDefault="00F60136" w:rsidP="004F5DA0">
      <w:pPr>
        <w:tabs>
          <w:tab w:val="left" w:pos="9360"/>
        </w:tabs>
        <w:ind w:right="-1050"/>
        <w:jc w:val="both"/>
        <w:rPr>
          <w:lang w:val="lv-LV"/>
        </w:rPr>
      </w:pPr>
      <w:r w:rsidRPr="00F60136">
        <w:rPr>
          <w:lang w:val="lv-LV"/>
        </w:rPr>
        <w:tab/>
        <w:t>Var piedāvāt MAX SATIN papīru vai ekvivalentu, kā arī AVANTA SARD kartonu vai ekvivalentu, ja tehniskās īpašības un kvalitāte atbilst nosauktajām markām.</w:t>
      </w:r>
    </w:p>
    <w:p w:rsidR="00033146" w:rsidRPr="001E6359" w:rsidRDefault="00033146" w:rsidP="004F5DA0">
      <w:pPr>
        <w:tabs>
          <w:tab w:val="left" w:pos="9360"/>
        </w:tabs>
        <w:ind w:right="-1050"/>
        <w:jc w:val="both"/>
        <w:rPr>
          <w:lang w:val="lv-LV"/>
        </w:rPr>
      </w:pPr>
    </w:p>
    <w:p w:rsidR="00033146" w:rsidRPr="001E6359" w:rsidRDefault="00033146" w:rsidP="004F5DA0">
      <w:pPr>
        <w:tabs>
          <w:tab w:val="left" w:pos="9360"/>
        </w:tabs>
        <w:ind w:right="-1050"/>
        <w:jc w:val="both"/>
        <w:rPr>
          <w:lang w:val="lv-LV"/>
        </w:rPr>
      </w:pPr>
      <w:r w:rsidRPr="001E6359">
        <w:rPr>
          <w:u w:val="single"/>
          <w:lang w:val="lv-LV"/>
        </w:rPr>
        <w:t>3. Jautājums:</w:t>
      </w:r>
      <w:r w:rsidRPr="001E6359">
        <w:rPr>
          <w:lang w:val="lv-LV"/>
        </w:rPr>
        <w:t xml:space="preserve"> Brošūrai lūgums precizēt lappušu skaitu un vai tas ir ieskaitot vākus vai bez tiem?</w:t>
      </w:r>
    </w:p>
    <w:p w:rsidR="00033146" w:rsidRPr="001E6359" w:rsidRDefault="00033146" w:rsidP="004F5DA0">
      <w:pPr>
        <w:tabs>
          <w:tab w:val="left" w:pos="9360"/>
        </w:tabs>
        <w:jc w:val="both"/>
        <w:rPr>
          <w:lang w:val="lv-LV"/>
        </w:rPr>
      </w:pPr>
    </w:p>
    <w:p w:rsidR="00F60136" w:rsidRPr="004F5DA0" w:rsidRDefault="00033146" w:rsidP="004F5DA0">
      <w:pPr>
        <w:tabs>
          <w:tab w:val="left" w:pos="9360"/>
        </w:tabs>
        <w:jc w:val="both"/>
        <w:rPr>
          <w:lang w:val="lv-LV"/>
        </w:rPr>
      </w:pPr>
      <w:r w:rsidRPr="00F60136">
        <w:rPr>
          <w:u w:val="single"/>
          <w:lang w:val="lv-LV"/>
        </w:rPr>
        <w:t>Atbilde:</w:t>
      </w:r>
      <w:r w:rsidRPr="00F60136">
        <w:rPr>
          <w:lang w:val="lv-LV"/>
        </w:rPr>
        <w:t xml:space="preserve"> </w:t>
      </w:r>
      <w:r w:rsidR="00F60136" w:rsidRPr="004F5DA0">
        <w:rPr>
          <w:lang w:val="lv-LV"/>
        </w:rPr>
        <w:t>Brošūras lapu skaits ir 6 lapas ieskaitot vākus.</w:t>
      </w:r>
    </w:p>
    <w:p w:rsidR="00033146" w:rsidRPr="004F5DA0" w:rsidRDefault="00033146" w:rsidP="004F5DA0">
      <w:pPr>
        <w:tabs>
          <w:tab w:val="left" w:pos="9360"/>
        </w:tabs>
        <w:ind w:right="-1050"/>
        <w:jc w:val="both"/>
        <w:rPr>
          <w:lang w:val="lv-LV"/>
        </w:rPr>
      </w:pPr>
      <w:r w:rsidRPr="004F5DA0">
        <w:rPr>
          <w:u w:val="single"/>
          <w:lang w:val="lv-LV"/>
        </w:rPr>
        <w:t>4. Jautājums:</w:t>
      </w:r>
      <w:r w:rsidRPr="004F5DA0">
        <w:rPr>
          <w:lang w:val="lv-LV"/>
        </w:rPr>
        <w:t xml:space="preserve"> Bloknotiem lūgums precizēt pēcapstrādi. Vai bloknotu iesējums ir skavas, līmēta muguriņa vai spirāle? </w:t>
      </w:r>
    </w:p>
    <w:p w:rsidR="00033146" w:rsidRPr="004F5DA0" w:rsidRDefault="00033146" w:rsidP="004F5DA0">
      <w:pPr>
        <w:tabs>
          <w:tab w:val="left" w:pos="9360"/>
        </w:tabs>
        <w:ind w:right="-1050"/>
        <w:jc w:val="both"/>
        <w:rPr>
          <w:lang w:val="lv-LV"/>
        </w:rPr>
      </w:pPr>
      <w:r w:rsidRPr="004F5DA0">
        <w:rPr>
          <w:lang w:val="lv-LV"/>
        </w:rPr>
        <w:t xml:space="preserve">Vai norādītā druka 4+0, attiecināma uz vākiem vai uz visu bloknotu </w:t>
      </w:r>
      <w:hyperlink r:id="rId9" w:tgtFrame="_blank" w:history="1">
        <w:r w:rsidRPr="004F5DA0">
          <w:rPr>
            <w:rStyle w:val="Hyperlink"/>
            <w:color w:val="000000" w:themeColor="text1"/>
            <w:lang w:val="lv-LV"/>
          </w:rPr>
          <w:t>t.sk</w:t>
        </w:r>
      </w:hyperlink>
      <w:r w:rsidRPr="004F5DA0">
        <w:rPr>
          <w:color w:val="000000" w:themeColor="text1"/>
          <w:lang w:val="lv-LV"/>
        </w:rPr>
        <w:t>.</w:t>
      </w:r>
      <w:r w:rsidRPr="004F5DA0">
        <w:rPr>
          <w:lang w:val="lv-LV"/>
        </w:rPr>
        <w:t xml:space="preserve"> </w:t>
      </w:r>
      <w:proofErr w:type="spellStart"/>
      <w:r w:rsidRPr="004F5DA0">
        <w:rPr>
          <w:lang w:val="lv-LV"/>
        </w:rPr>
        <w:t>iekšlapas</w:t>
      </w:r>
      <w:proofErr w:type="spellEnd"/>
      <w:r w:rsidRPr="004F5DA0">
        <w:rPr>
          <w:lang w:val="lv-LV"/>
        </w:rPr>
        <w:t>?</w:t>
      </w:r>
    </w:p>
    <w:p w:rsidR="00033146" w:rsidRPr="004F5DA0" w:rsidRDefault="00033146" w:rsidP="004F5DA0">
      <w:pPr>
        <w:tabs>
          <w:tab w:val="left" w:pos="9360"/>
        </w:tabs>
        <w:ind w:right="-1050"/>
        <w:jc w:val="both"/>
        <w:rPr>
          <w:lang w:val="lv-LV"/>
        </w:rPr>
      </w:pPr>
    </w:p>
    <w:p w:rsidR="00F60136" w:rsidRPr="004F5DA0" w:rsidRDefault="00033146" w:rsidP="004F5DA0">
      <w:pPr>
        <w:tabs>
          <w:tab w:val="left" w:pos="9360"/>
        </w:tabs>
        <w:spacing w:after="200" w:line="276" w:lineRule="auto"/>
        <w:ind w:right="-1050"/>
        <w:jc w:val="both"/>
        <w:rPr>
          <w:lang w:val="lv-LV"/>
        </w:rPr>
      </w:pPr>
      <w:r w:rsidRPr="004F5DA0">
        <w:rPr>
          <w:u w:val="single"/>
          <w:lang w:val="lv-LV"/>
        </w:rPr>
        <w:t>Atbilde:</w:t>
      </w:r>
      <w:r w:rsidRPr="004F5DA0">
        <w:rPr>
          <w:lang w:val="lv-LV"/>
        </w:rPr>
        <w:t xml:space="preserve"> </w:t>
      </w:r>
      <w:r w:rsidR="00F60136" w:rsidRPr="004F5DA0">
        <w:rPr>
          <w:lang w:val="lv-LV"/>
        </w:rPr>
        <w:t xml:space="preserve">Bloknotu paredzamais iesējuma veids ir līmēta muguriņa. Norādītā krāsa 4+0 attiecas tikai uz vāka </w:t>
      </w:r>
      <w:proofErr w:type="spellStart"/>
      <w:r w:rsidR="00F60136" w:rsidRPr="004F5DA0">
        <w:rPr>
          <w:lang w:val="lv-LV"/>
        </w:rPr>
        <w:t>apdruku</w:t>
      </w:r>
      <w:proofErr w:type="spellEnd"/>
      <w:r w:rsidR="00F60136" w:rsidRPr="004F5DA0">
        <w:rPr>
          <w:lang w:val="lv-LV"/>
        </w:rPr>
        <w:t>.</w:t>
      </w:r>
    </w:p>
    <w:p w:rsidR="00033146" w:rsidRPr="001E6359" w:rsidRDefault="00033146" w:rsidP="004F5DA0">
      <w:pPr>
        <w:tabs>
          <w:tab w:val="left" w:pos="9360"/>
        </w:tabs>
        <w:ind w:right="-1050"/>
        <w:jc w:val="both"/>
        <w:rPr>
          <w:lang w:val="lv-LV"/>
        </w:rPr>
      </w:pPr>
      <w:r w:rsidRPr="001E6359">
        <w:rPr>
          <w:u w:val="single"/>
          <w:lang w:val="lv-LV"/>
        </w:rPr>
        <w:t>5. Jautājums:</w:t>
      </w:r>
      <w:r w:rsidRPr="001E6359">
        <w:rPr>
          <w:lang w:val="lv-LV"/>
        </w:rPr>
        <w:t xml:space="preserve"> Kādi ir ikgadējie minimālie pasūtījuma apjomi visiem tehniskajā specifikācijā minētajiem izstrādājumiem?</w:t>
      </w:r>
    </w:p>
    <w:p w:rsidR="00033146" w:rsidRPr="001E6359" w:rsidRDefault="00033146" w:rsidP="004F5DA0">
      <w:pPr>
        <w:tabs>
          <w:tab w:val="left" w:pos="9360"/>
        </w:tabs>
        <w:ind w:right="-1050"/>
        <w:jc w:val="both"/>
        <w:rPr>
          <w:lang w:val="lv-LV"/>
        </w:rPr>
      </w:pPr>
    </w:p>
    <w:p w:rsidR="00033146" w:rsidRPr="001E6359" w:rsidRDefault="00033146" w:rsidP="004F5DA0">
      <w:pPr>
        <w:tabs>
          <w:tab w:val="left" w:pos="9360"/>
        </w:tabs>
        <w:ind w:right="-1050"/>
        <w:jc w:val="both"/>
        <w:rPr>
          <w:lang w:val="lv-LV"/>
        </w:rPr>
      </w:pPr>
      <w:r w:rsidRPr="001E6359">
        <w:rPr>
          <w:u w:val="single"/>
          <w:lang w:val="lv-LV"/>
        </w:rPr>
        <w:t>Atbilde:</w:t>
      </w:r>
      <w:r w:rsidRPr="001E6359">
        <w:rPr>
          <w:lang w:val="lv-LV"/>
        </w:rPr>
        <w:t xml:space="preserve"> </w:t>
      </w:r>
      <w:r w:rsidR="00F60136">
        <w:rPr>
          <w:lang w:val="lv-LV"/>
        </w:rPr>
        <w:t>Nav pieejama informācija par minimālajiem pasūtījuma apjomiem visiem tehniskajā specifikācijā minētajiem izstrādājumiem.</w:t>
      </w:r>
    </w:p>
    <w:p w:rsidR="00033146" w:rsidRPr="001E6359" w:rsidRDefault="00033146" w:rsidP="004F5DA0">
      <w:pPr>
        <w:tabs>
          <w:tab w:val="left" w:pos="9360"/>
        </w:tabs>
        <w:ind w:right="-1050"/>
        <w:jc w:val="both"/>
        <w:rPr>
          <w:lang w:val="lv-LV"/>
        </w:rPr>
      </w:pPr>
    </w:p>
    <w:p w:rsidR="00033146" w:rsidRPr="001E6359" w:rsidRDefault="00033146" w:rsidP="004F5DA0">
      <w:pPr>
        <w:tabs>
          <w:tab w:val="left" w:pos="9360"/>
        </w:tabs>
        <w:ind w:right="-1050"/>
        <w:jc w:val="both"/>
        <w:rPr>
          <w:lang w:val="lv-LV"/>
        </w:rPr>
      </w:pPr>
      <w:r w:rsidRPr="001E6359">
        <w:rPr>
          <w:u w:val="single"/>
          <w:lang w:val="lv-LV"/>
        </w:rPr>
        <w:t>6. Jautājums:</w:t>
      </w:r>
      <w:r w:rsidRPr="001E6359">
        <w:rPr>
          <w:lang w:val="lv-LV"/>
        </w:rPr>
        <w:t xml:space="preserve"> Līguma projektā ir norādīta summa  EUR 4961,</w:t>
      </w:r>
      <w:r w:rsidRPr="00F60136">
        <w:rPr>
          <w:color w:val="000000" w:themeColor="text1"/>
          <w:lang w:val="lv-LV"/>
        </w:rPr>
        <w:t xml:space="preserve">00 </w:t>
      </w:r>
      <w:hyperlink r:id="rId10" w:tgtFrame="_blank" w:history="1">
        <w:r w:rsidRPr="00F60136">
          <w:rPr>
            <w:rStyle w:val="Hyperlink"/>
            <w:color w:val="000000" w:themeColor="text1"/>
            <w:lang w:val="lv-LV"/>
          </w:rPr>
          <w:t>t.sk</w:t>
        </w:r>
      </w:hyperlink>
      <w:r w:rsidRPr="00F60136">
        <w:rPr>
          <w:color w:val="000000" w:themeColor="text1"/>
          <w:lang w:val="lv-LV"/>
        </w:rPr>
        <w:t xml:space="preserve">. </w:t>
      </w:r>
      <w:r w:rsidRPr="001E6359">
        <w:rPr>
          <w:lang w:val="lv-LV"/>
        </w:rPr>
        <w:t>PVN, kas tā ir par summu? Vai tā ir paredzamā līgumcena, ja jā, tad par kādiem gada pasūtījuma apjomiem tā ir paredzēta (skatīt iepriekšējo jautājumu)?</w:t>
      </w:r>
    </w:p>
    <w:p w:rsidR="00033146" w:rsidRPr="001E6359" w:rsidRDefault="00033146" w:rsidP="004F5DA0">
      <w:pPr>
        <w:tabs>
          <w:tab w:val="left" w:pos="9360"/>
        </w:tabs>
        <w:ind w:right="-1050"/>
        <w:jc w:val="both"/>
        <w:rPr>
          <w:lang w:val="lv-LV"/>
        </w:rPr>
      </w:pPr>
    </w:p>
    <w:p w:rsidR="00033146" w:rsidRPr="001E6359" w:rsidRDefault="00033146" w:rsidP="004F5DA0">
      <w:pPr>
        <w:tabs>
          <w:tab w:val="left" w:pos="9360"/>
        </w:tabs>
        <w:ind w:right="-1050"/>
        <w:jc w:val="both"/>
        <w:rPr>
          <w:lang w:val="lv-LV"/>
        </w:rPr>
      </w:pPr>
      <w:r w:rsidRPr="001E6359">
        <w:rPr>
          <w:u w:val="single"/>
          <w:lang w:val="lv-LV"/>
        </w:rPr>
        <w:t>Atbilde:</w:t>
      </w:r>
      <w:r w:rsidRPr="001E6359">
        <w:rPr>
          <w:lang w:val="lv-LV"/>
        </w:rPr>
        <w:t xml:space="preserve"> </w:t>
      </w:r>
      <w:r w:rsidR="00F60136">
        <w:rPr>
          <w:lang w:val="lv-LV"/>
        </w:rPr>
        <w:t xml:space="preserve">Līgumā ir norādīta paredzamā maksimālā līgumcena. Pasūtītājs pēc nepieciešamības </w:t>
      </w:r>
      <w:proofErr w:type="spellStart"/>
      <w:r w:rsidR="00F60136">
        <w:rPr>
          <w:lang w:val="lv-LV"/>
        </w:rPr>
        <w:t>pasūta</w:t>
      </w:r>
      <w:proofErr w:type="spellEnd"/>
      <w:r w:rsidR="00F60136">
        <w:rPr>
          <w:lang w:val="lv-LV"/>
        </w:rPr>
        <w:t xml:space="preserve"> tehniskajā specifikācijā minētos izstrādājumus līdz tiek sasniegta minētā summa vai 12 mēnešu periods (skat. Līguma projekta 8.1.punktu).</w:t>
      </w:r>
    </w:p>
    <w:p w:rsidR="00033146" w:rsidRDefault="00033146" w:rsidP="004F5DA0">
      <w:pPr>
        <w:tabs>
          <w:tab w:val="left" w:pos="9360"/>
        </w:tabs>
        <w:ind w:right="-1054"/>
        <w:jc w:val="both"/>
        <w:rPr>
          <w:lang w:val="lv-LV"/>
        </w:rPr>
      </w:pPr>
    </w:p>
    <w:p w:rsidR="00A908E0" w:rsidRDefault="00A908E0" w:rsidP="004F5DA0">
      <w:pPr>
        <w:tabs>
          <w:tab w:val="left" w:pos="9360"/>
        </w:tabs>
        <w:ind w:right="-1054"/>
        <w:jc w:val="both"/>
        <w:rPr>
          <w:lang w:val="lv-LV"/>
        </w:rPr>
      </w:pPr>
      <w:r>
        <w:rPr>
          <w:lang w:val="lv-LV"/>
        </w:rPr>
        <w:t>Piezīmes: Iepirkuma dokumentācija papildināta ar jaunu nolikuma 5.pielikumu “Tehniskais piedāvājums” formu (iesniegt jaunā redakcijā).</w:t>
      </w:r>
    </w:p>
    <w:p w:rsidR="00A908E0" w:rsidRDefault="00A908E0" w:rsidP="004F5DA0">
      <w:pPr>
        <w:tabs>
          <w:tab w:val="left" w:pos="9360"/>
        </w:tabs>
        <w:ind w:right="-1054"/>
        <w:jc w:val="both"/>
        <w:rPr>
          <w:lang w:val="lv-LV"/>
        </w:rPr>
      </w:pPr>
    </w:p>
    <w:p w:rsidR="00A908E0" w:rsidRPr="001E6359" w:rsidRDefault="00A908E0" w:rsidP="004F5DA0">
      <w:pPr>
        <w:tabs>
          <w:tab w:val="left" w:pos="9360"/>
        </w:tabs>
        <w:ind w:right="-1054"/>
        <w:jc w:val="both"/>
        <w:rPr>
          <w:lang w:val="lv-LV"/>
        </w:rPr>
      </w:pPr>
      <w:r>
        <w:rPr>
          <w:lang w:val="lv-LV"/>
        </w:rPr>
        <w:t xml:space="preserve">Pielikumā : </w:t>
      </w:r>
      <w:r>
        <w:rPr>
          <w:lang w:val="lv-LV"/>
        </w:rPr>
        <w:t>5.pielikums “Tehniskais piedāvājums”</w:t>
      </w:r>
      <w:r>
        <w:rPr>
          <w:lang w:val="lv-LV"/>
        </w:rPr>
        <w:t xml:space="preserve"> uz 3 (trīs) </w:t>
      </w:r>
      <w:proofErr w:type="spellStart"/>
      <w:r>
        <w:rPr>
          <w:lang w:val="lv-LV"/>
        </w:rPr>
        <w:t>lp</w:t>
      </w:r>
      <w:proofErr w:type="spellEnd"/>
      <w:r>
        <w:rPr>
          <w:lang w:val="lv-LV"/>
        </w:rPr>
        <w:t>.</w:t>
      </w:r>
    </w:p>
    <w:p w:rsidR="00033146" w:rsidRPr="001E6359" w:rsidRDefault="00033146" w:rsidP="004F5DA0">
      <w:pPr>
        <w:tabs>
          <w:tab w:val="left" w:pos="9360"/>
        </w:tabs>
        <w:ind w:right="-1054"/>
        <w:jc w:val="both"/>
        <w:rPr>
          <w:lang w:val="lv-LV"/>
        </w:rPr>
      </w:pPr>
    </w:p>
    <w:p w:rsidR="00A908E0" w:rsidRDefault="00A908E0" w:rsidP="004F5DA0">
      <w:pPr>
        <w:rPr>
          <w:lang w:val="lv-LV"/>
        </w:rPr>
      </w:pPr>
    </w:p>
    <w:p w:rsidR="00033146" w:rsidRPr="001E6359" w:rsidRDefault="00033146" w:rsidP="004F5DA0">
      <w:pPr>
        <w:rPr>
          <w:lang w:val="lv-LV"/>
        </w:rPr>
      </w:pPr>
      <w:r w:rsidRPr="001E6359">
        <w:rPr>
          <w:lang w:val="lv-LV"/>
        </w:rPr>
        <w:t>Komisijas priekšsēdētājs</w:t>
      </w:r>
      <w:r w:rsidRPr="001E6359">
        <w:rPr>
          <w:lang w:val="lv-LV"/>
        </w:rPr>
        <w:tab/>
      </w:r>
      <w:r w:rsidRPr="001E6359">
        <w:rPr>
          <w:lang w:val="lv-LV"/>
        </w:rPr>
        <w:tab/>
      </w:r>
      <w:r w:rsidRPr="001E6359">
        <w:rPr>
          <w:lang w:val="lv-LV"/>
        </w:rPr>
        <w:tab/>
      </w:r>
      <w:r w:rsidRPr="001E6359">
        <w:rPr>
          <w:lang w:val="lv-LV"/>
        </w:rPr>
        <w:tab/>
      </w:r>
      <w:r w:rsidRPr="001E6359">
        <w:rPr>
          <w:lang w:val="lv-LV"/>
        </w:rPr>
        <w:tab/>
      </w:r>
      <w:r w:rsidRPr="001E6359">
        <w:rPr>
          <w:lang w:val="lv-LV"/>
        </w:rPr>
        <w:tab/>
      </w:r>
      <w:r w:rsidRPr="001E6359">
        <w:rPr>
          <w:lang w:val="lv-LV"/>
        </w:rPr>
        <w:tab/>
      </w:r>
      <w:proofErr w:type="spellStart"/>
      <w:r w:rsidRPr="001E6359">
        <w:rPr>
          <w:lang w:val="lv-LV"/>
        </w:rPr>
        <w:t>V.Savins</w:t>
      </w:r>
      <w:proofErr w:type="spellEnd"/>
      <w:r w:rsidRPr="001E6359">
        <w:rPr>
          <w:lang w:val="lv-LV"/>
        </w:rPr>
        <w:tab/>
        <w:t xml:space="preserve"> </w:t>
      </w:r>
      <w:r w:rsidRPr="001E6359">
        <w:rPr>
          <w:lang w:val="lv-LV"/>
        </w:rPr>
        <w:tab/>
      </w:r>
      <w:r w:rsidRPr="001E6359">
        <w:rPr>
          <w:lang w:val="lv-LV"/>
        </w:rPr>
        <w:tab/>
      </w:r>
      <w:r w:rsidRPr="001E6359">
        <w:rPr>
          <w:lang w:val="lv-LV"/>
        </w:rPr>
        <w:tab/>
      </w:r>
      <w:r w:rsidRPr="001E6359">
        <w:rPr>
          <w:lang w:val="lv-LV"/>
        </w:rPr>
        <w:tab/>
      </w:r>
      <w:r w:rsidRPr="001E6359">
        <w:rPr>
          <w:lang w:val="lv-LV"/>
        </w:rPr>
        <w:tab/>
        <w:t xml:space="preserve">      </w:t>
      </w:r>
    </w:p>
    <w:p w:rsidR="00033146" w:rsidRPr="001E6359" w:rsidRDefault="00033146" w:rsidP="004F5DA0">
      <w:pPr>
        <w:rPr>
          <w:lang w:val="lv-LV"/>
        </w:rPr>
      </w:pPr>
      <w:r w:rsidRPr="001E6359">
        <w:rPr>
          <w:sz w:val="22"/>
          <w:lang w:val="lv-LV"/>
        </w:rPr>
        <w:t xml:space="preserve">Stankevica </w:t>
      </w:r>
      <w:r w:rsidRPr="001E6359">
        <w:rPr>
          <w:b/>
          <w:bCs/>
          <w:sz w:val="22"/>
          <w:lang w:val="lv-LV"/>
        </w:rPr>
        <w:t>65207309</w:t>
      </w:r>
    </w:p>
    <w:p w:rsidR="00033146" w:rsidRPr="001E6359" w:rsidRDefault="00033146" w:rsidP="004F5DA0">
      <w:pPr>
        <w:rPr>
          <w:lang w:val="lv-LV"/>
        </w:rPr>
      </w:pPr>
    </w:p>
    <w:p w:rsidR="00033146" w:rsidRPr="001E6359" w:rsidRDefault="00033146" w:rsidP="00033146">
      <w:pPr>
        <w:rPr>
          <w:lang w:val="lv-LV"/>
        </w:rPr>
      </w:pPr>
    </w:p>
    <w:p w:rsidR="00033146" w:rsidRPr="001E6359" w:rsidRDefault="00033146" w:rsidP="00033146">
      <w:pPr>
        <w:rPr>
          <w:lang w:val="lv-LV"/>
        </w:rPr>
      </w:pPr>
    </w:p>
    <w:p w:rsidR="00033146" w:rsidRPr="001E6359" w:rsidRDefault="00033146" w:rsidP="00033146">
      <w:pPr>
        <w:rPr>
          <w:lang w:val="lv-LV"/>
        </w:rPr>
      </w:pPr>
    </w:p>
    <w:p w:rsidR="00033146" w:rsidRPr="001E6359" w:rsidRDefault="00033146" w:rsidP="00033146">
      <w:pPr>
        <w:rPr>
          <w:lang w:val="lv-LV"/>
        </w:rPr>
      </w:pPr>
    </w:p>
    <w:p w:rsidR="00033146" w:rsidRPr="001E6359" w:rsidRDefault="00033146" w:rsidP="00033146">
      <w:pPr>
        <w:rPr>
          <w:lang w:val="lv-LV"/>
        </w:rPr>
      </w:pPr>
    </w:p>
    <w:p w:rsidR="00033146" w:rsidRPr="001E6359" w:rsidRDefault="00033146" w:rsidP="00033146">
      <w:pPr>
        <w:rPr>
          <w:lang w:val="lv-LV"/>
        </w:rPr>
      </w:pPr>
    </w:p>
    <w:p w:rsidR="00033146" w:rsidRPr="001E6359" w:rsidRDefault="00033146" w:rsidP="00033146">
      <w:pPr>
        <w:rPr>
          <w:lang w:val="lv-LV"/>
        </w:rPr>
      </w:pPr>
    </w:p>
    <w:p w:rsidR="00033146" w:rsidRPr="001E6359" w:rsidRDefault="00033146" w:rsidP="00033146">
      <w:pPr>
        <w:rPr>
          <w:lang w:val="lv-LV"/>
        </w:rPr>
      </w:pPr>
    </w:p>
    <w:p w:rsidR="003441ED" w:rsidRPr="001E6359" w:rsidRDefault="003441ED">
      <w:pPr>
        <w:rPr>
          <w:lang w:val="lv-LV"/>
        </w:rPr>
      </w:pPr>
    </w:p>
    <w:p w:rsidR="001E6359" w:rsidRPr="001E6359" w:rsidRDefault="001E6359">
      <w:pPr>
        <w:rPr>
          <w:lang w:val="lv-LV"/>
        </w:rPr>
      </w:pPr>
    </w:p>
    <w:p w:rsidR="001E6359" w:rsidRPr="001E6359" w:rsidRDefault="001E6359">
      <w:pPr>
        <w:rPr>
          <w:lang w:val="lv-LV"/>
        </w:rPr>
      </w:pPr>
    </w:p>
    <w:p w:rsidR="001E6359" w:rsidRPr="001E6359" w:rsidRDefault="001E6359">
      <w:pPr>
        <w:rPr>
          <w:lang w:val="lv-LV"/>
        </w:rPr>
      </w:pPr>
    </w:p>
    <w:p w:rsidR="001E6359" w:rsidRPr="001E6359" w:rsidRDefault="004F5DA0" w:rsidP="004F5DA0">
      <w:pPr>
        <w:tabs>
          <w:tab w:val="left" w:pos="5930"/>
        </w:tabs>
        <w:rPr>
          <w:lang w:val="lv-LV"/>
        </w:rPr>
      </w:pPr>
      <w:r>
        <w:rPr>
          <w:lang w:val="lv-LV"/>
        </w:rPr>
        <w:tab/>
      </w:r>
    </w:p>
    <w:p w:rsidR="001E6359" w:rsidRPr="001E6359" w:rsidRDefault="001E6359">
      <w:pPr>
        <w:rPr>
          <w:lang w:val="lv-LV"/>
        </w:rPr>
      </w:pPr>
    </w:p>
    <w:p w:rsidR="001E6359" w:rsidRPr="001E6359" w:rsidRDefault="001E6359">
      <w:pPr>
        <w:rPr>
          <w:lang w:val="lv-LV"/>
        </w:rPr>
      </w:pPr>
    </w:p>
    <w:p w:rsidR="001E6359" w:rsidRPr="001E6359" w:rsidRDefault="001E6359">
      <w:pPr>
        <w:rPr>
          <w:lang w:val="lv-LV"/>
        </w:rPr>
      </w:pPr>
    </w:p>
    <w:p w:rsidR="001E6359" w:rsidRPr="001E6359" w:rsidRDefault="001E6359">
      <w:pPr>
        <w:rPr>
          <w:lang w:val="lv-LV"/>
        </w:rPr>
      </w:pPr>
    </w:p>
    <w:p w:rsidR="001E6359" w:rsidRPr="001E6359" w:rsidRDefault="001E6359">
      <w:pPr>
        <w:rPr>
          <w:lang w:val="lv-LV"/>
        </w:rPr>
      </w:pPr>
    </w:p>
    <w:p w:rsidR="001E6359" w:rsidRPr="001E6359" w:rsidRDefault="001E6359">
      <w:pPr>
        <w:rPr>
          <w:lang w:val="lv-LV"/>
        </w:rPr>
      </w:pPr>
    </w:p>
    <w:p w:rsidR="001E6359" w:rsidRPr="001E6359" w:rsidRDefault="001E6359" w:rsidP="004F5DA0">
      <w:pPr>
        <w:tabs>
          <w:tab w:val="left" w:pos="709"/>
          <w:tab w:val="left" w:pos="851"/>
        </w:tabs>
        <w:ind w:left="180" w:right="-625"/>
        <w:jc w:val="right"/>
        <w:rPr>
          <w:bCs/>
          <w:lang w:val="lv-LV"/>
        </w:rPr>
      </w:pPr>
      <w:bookmarkStart w:id="0" w:name="_GoBack"/>
      <w:bookmarkEnd w:id="0"/>
      <w:r w:rsidRPr="001E6359">
        <w:rPr>
          <w:bCs/>
          <w:lang w:val="lv-LV"/>
        </w:rPr>
        <w:lastRenderedPageBreak/>
        <w:t>5.pielikums</w:t>
      </w:r>
    </w:p>
    <w:p w:rsidR="001E6359" w:rsidRPr="001E6359" w:rsidRDefault="001E6359" w:rsidP="004F5DA0">
      <w:pPr>
        <w:tabs>
          <w:tab w:val="left" w:pos="709"/>
          <w:tab w:val="left" w:pos="851"/>
        </w:tabs>
        <w:ind w:left="180" w:right="-625"/>
        <w:jc w:val="center"/>
        <w:rPr>
          <w:bCs/>
          <w:sz w:val="32"/>
          <w:szCs w:val="32"/>
          <w:lang w:val="lv-LV"/>
        </w:rPr>
      </w:pPr>
      <w:r w:rsidRPr="001E6359">
        <w:rPr>
          <w:bCs/>
          <w:sz w:val="32"/>
          <w:szCs w:val="32"/>
          <w:lang w:val="lv-LV"/>
        </w:rPr>
        <w:t>TEHNISKAIS PIEDĀVĀJUMS</w:t>
      </w:r>
    </w:p>
    <w:p w:rsidR="001E6359" w:rsidRPr="001E6359" w:rsidRDefault="001E6359" w:rsidP="001E6359">
      <w:pPr>
        <w:jc w:val="center"/>
        <w:rPr>
          <w:b/>
          <w:lang w:val="lv-LV"/>
        </w:rPr>
      </w:pPr>
    </w:p>
    <w:p w:rsidR="001E6359" w:rsidRPr="001E6359" w:rsidRDefault="001E6359" w:rsidP="004F5DA0">
      <w:pPr>
        <w:ind w:right="-625"/>
        <w:jc w:val="center"/>
        <w:rPr>
          <w:lang w:val="lv-LV"/>
        </w:rPr>
      </w:pPr>
      <w:r w:rsidRPr="001E6359">
        <w:rPr>
          <w:lang w:val="lv-LV"/>
        </w:rPr>
        <w:t xml:space="preserve">Publiskajam iepirkumam </w:t>
      </w:r>
    </w:p>
    <w:p w:rsidR="001E6359" w:rsidRPr="001E6359" w:rsidRDefault="001E6359" w:rsidP="004F5DA0">
      <w:pPr>
        <w:ind w:right="-625"/>
        <w:jc w:val="center"/>
        <w:rPr>
          <w:b/>
          <w:i/>
          <w:lang w:val="lv-LV"/>
        </w:rPr>
      </w:pPr>
      <w:r w:rsidRPr="001E6359">
        <w:rPr>
          <w:b/>
          <w:i/>
          <w:lang w:val="lv-LV"/>
        </w:rPr>
        <w:t>„Maketēšanas un poligrāfijas pakalpojumu sniegšana</w:t>
      </w:r>
    </w:p>
    <w:p w:rsidR="001E6359" w:rsidRPr="001E6359" w:rsidRDefault="001E6359" w:rsidP="004F5DA0">
      <w:pPr>
        <w:ind w:right="-625"/>
        <w:jc w:val="center"/>
        <w:rPr>
          <w:b/>
          <w:i/>
          <w:lang w:val="lv-LV"/>
        </w:rPr>
      </w:pPr>
      <w:r w:rsidRPr="001E6359">
        <w:rPr>
          <w:b/>
          <w:i/>
          <w:lang w:val="lv-LV"/>
        </w:rPr>
        <w:t xml:space="preserve"> Jēkabpils pilsētas pašvaldības Kultūras pārvaldei”</w:t>
      </w:r>
    </w:p>
    <w:p w:rsidR="001E6359" w:rsidRPr="001E6359" w:rsidRDefault="001E6359" w:rsidP="004F5DA0">
      <w:pPr>
        <w:ind w:right="-625"/>
        <w:jc w:val="center"/>
        <w:rPr>
          <w:i/>
          <w:lang w:val="lv-LV"/>
        </w:rPr>
      </w:pPr>
      <w:proofErr w:type="spellStart"/>
      <w:r w:rsidRPr="001E6359">
        <w:rPr>
          <w:i/>
          <w:lang w:val="lv-LV"/>
        </w:rPr>
        <w:t>Id.Nr</w:t>
      </w:r>
      <w:proofErr w:type="spellEnd"/>
      <w:r w:rsidRPr="001E6359">
        <w:rPr>
          <w:i/>
          <w:lang w:val="lv-LV"/>
        </w:rPr>
        <w:t>. JPP 2015/10</w:t>
      </w:r>
    </w:p>
    <w:p w:rsidR="001E6359" w:rsidRPr="001E6359" w:rsidRDefault="001E6359" w:rsidP="004F5DA0">
      <w:pPr>
        <w:ind w:right="-625"/>
        <w:rPr>
          <w:lang w:val="lv-LV"/>
        </w:rPr>
      </w:pPr>
    </w:p>
    <w:p w:rsidR="001E6359" w:rsidRPr="001E6359" w:rsidRDefault="001E6359" w:rsidP="004F5DA0">
      <w:pPr>
        <w:numPr>
          <w:ilvl w:val="0"/>
          <w:numId w:val="1"/>
        </w:numPr>
        <w:ind w:right="-625"/>
        <w:jc w:val="both"/>
        <w:rPr>
          <w:b/>
          <w:i/>
          <w:u w:val="single"/>
          <w:lang w:val="lv-LV"/>
        </w:rPr>
      </w:pPr>
      <w:r w:rsidRPr="001E6359">
        <w:rPr>
          <w:lang w:val="lv-LV"/>
        </w:rPr>
        <w:t>_______________________</w:t>
      </w:r>
      <w:r w:rsidRPr="001E6359">
        <w:rPr>
          <w:i/>
          <w:lang w:val="lv-LV"/>
        </w:rPr>
        <w:t>(Pretendenta nosaukums)</w:t>
      </w:r>
      <w:r w:rsidRPr="001E6359">
        <w:rPr>
          <w:lang w:val="lv-LV"/>
        </w:rPr>
        <w:t xml:space="preserve"> </w:t>
      </w:r>
      <w:r w:rsidRPr="001E6359">
        <w:rPr>
          <w:b/>
          <w:i/>
          <w:u w:val="single"/>
          <w:lang w:val="lv-LV"/>
        </w:rPr>
        <w:t xml:space="preserve">piedāvājam: </w:t>
      </w:r>
    </w:p>
    <w:p w:rsidR="001E6359" w:rsidRPr="001E6359" w:rsidRDefault="001E6359" w:rsidP="004F5DA0">
      <w:pPr>
        <w:ind w:right="-625"/>
        <w:rPr>
          <w:b/>
          <w:i/>
          <w:u w:val="single"/>
          <w:lang w:val="lv-LV"/>
        </w:rPr>
      </w:pPr>
    </w:p>
    <w:p w:rsidR="001E6359" w:rsidRPr="001E6359" w:rsidRDefault="001E6359" w:rsidP="004F5DA0">
      <w:pPr>
        <w:spacing w:after="120"/>
        <w:ind w:right="-625" w:firstLine="720"/>
        <w:jc w:val="both"/>
        <w:rPr>
          <w:lang w:val="lv-LV"/>
        </w:rPr>
      </w:pPr>
      <w:r w:rsidRPr="001E6359">
        <w:rPr>
          <w:lang w:val="lv-LV"/>
        </w:rPr>
        <w:t>Veikt maketēšanas un poligrāfijas pakalpojumu sniegšanu Jēkabpils pilsētas pašvaldības Kultūras pārvaldei pēc pieprasījuma (12 mēnešu periodā no iepirkuma līguma noslēgšanas dienas) saskaņā ar Tehnisko specifikāciju:</w:t>
      </w:r>
    </w:p>
    <w:tbl>
      <w:tblPr>
        <w:tblW w:w="9634" w:type="dxa"/>
        <w:jc w:val="center"/>
        <w:tblLook w:val="04A0" w:firstRow="1" w:lastRow="0" w:firstColumn="1" w:lastColumn="0" w:noHBand="0" w:noVBand="1"/>
      </w:tblPr>
      <w:tblGrid>
        <w:gridCol w:w="697"/>
        <w:gridCol w:w="2476"/>
        <w:gridCol w:w="1134"/>
        <w:gridCol w:w="399"/>
        <w:gridCol w:w="1101"/>
        <w:gridCol w:w="431"/>
        <w:gridCol w:w="987"/>
        <w:gridCol w:w="164"/>
        <w:gridCol w:w="92"/>
        <w:gridCol w:w="2153"/>
      </w:tblGrid>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hideMark/>
          </w:tcPr>
          <w:p w:rsidR="001E6359" w:rsidRPr="001E6359" w:rsidRDefault="001E6359">
            <w:pPr>
              <w:spacing w:line="256" w:lineRule="auto"/>
              <w:jc w:val="center"/>
              <w:rPr>
                <w:lang w:val="lv-LV"/>
              </w:rPr>
            </w:pPr>
            <w:r w:rsidRPr="001E6359">
              <w:rPr>
                <w:lang w:val="lv-LV"/>
              </w:rPr>
              <w:t>NPK</w:t>
            </w: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jc w:val="center"/>
              <w:rPr>
                <w:lang w:val="lv-LV"/>
              </w:rPr>
            </w:pPr>
            <w:r w:rsidRPr="001E6359">
              <w:rPr>
                <w:lang w:val="lv-LV"/>
              </w:rPr>
              <w:t>Nosaukums</w:t>
            </w:r>
          </w:p>
        </w:tc>
        <w:tc>
          <w:tcPr>
            <w:tcW w:w="4216" w:type="dxa"/>
            <w:gridSpan w:val="6"/>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jc w:val="center"/>
              <w:rPr>
                <w:lang w:val="lv-LV"/>
              </w:rPr>
            </w:pPr>
            <w:r w:rsidRPr="001E6359">
              <w:rPr>
                <w:lang w:val="lv-LV"/>
              </w:rPr>
              <w:t>Apraksts</w:t>
            </w:r>
          </w:p>
        </w:tc>
        <w:tc>
          <w:tcPr>
            <w:tcW w:w="2245" w:type="dxa"/>
            <w:gridSpan w:val="2"/>
            <w:tcBorders>
              <w:top w:val="single" w:sz="4" w:space="0" w:color="auto"/>
              <w:left w:val="nil"/>
              <w:bottom w:val="single" w:sz="4" w:space="0" w:color="auto"/>
              <w:right w:val="single" w:sz="4" w:space="0" w:color="auto"/>
            </w:tcBorders>
            <w:hideMark/>
          </w:tcPr>
          <w:p w:rsidR="001E6359" w:rsidRPr="001E6359" w:rsidRDefault="001E6359">
            <w:pPr>
              <w:spacing w:line="256" w:lineRule="auto"/>
              <w:jc w:val="center"/>
              <w:rPr>
                <w:lang w:val="lv-LV"/>
              </w:rPr>
            </w:pPr>
            <w:r w:rsidRPr="001E6359">
              <w:rPr>
                <w:lang w:val="lv-LV"/>
              </w:rPr>
              <w:t>Pretendenta piedāvājums</w:t>
            </w: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hideMark/>
          </w:tcPr>
          <w:p w:rsidR="001E6359" w:rsidRPr="001E6359" w:rsidRDefault="001E6359">
            <w:pPr>
              <w:spacing w:line="256" w:lineRule="auto"/>
              <w:jc w:val="center"/>
              <w:rPr>
                <w:b/>
                <w:bCs/>
                <w:lang w:val="lv-LV"/>
              </w:rPr>
            </w:pPr>
            <w:r w:rsidRPr="001E6359">
              <w:rPr>
                <w:b/>
                <w:bCs/>
                <w:lang w:val="lv-LV"/>
              </w:rPr>
              <w:t>1.</w:t>
            </w: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b/>
                <w:bCs/>
                <w:lang w:val="lv-LV"/>
              </w:rPr>
            </w:pPr>
            <w:r w:rsidRPr="001E6359">
              <w:rPr>
                <w:b/>
                <w:bCs/>
                <w:lang w:val="lv-LV"/>
              </w:rPr>
              <w:t>Plakāts*</w:t>
            </w:r>
          </w:p>
        </w:tc>
        <w:tc>
          <w:tcPr>
            <w:tcW w:w="4216" w:type="dxa"/>
            <w:gridSpan w:val="6"/>
            <w:tcBorders>
              <w:top w:val="single" w:sz="4" w:space="0" w:color="auto"/>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 xml:space="preserve">Tirāžas apjoms vienā reizē </w:t>
            </w:r>
          </w:p>
        </w:tc>
        <w:tc>
          <w:tcPr>
            <w:tcW w:w="1533" w:type="dxa"/>
            <w:gridSpan w:val="2"/>
            <w:tcBorders>
              <w:top w:val="nil"/>
              <w:left w:val="nil"/>
              <w:bottom w:val="single" w:sz="4" w:space="0" w:color="auto"/>
              <w:right w:val="single" w:sz="4" w:space="0" w:color="auto"/>
            </w:tcBorders>
            <w:noWrap/>
            <w:vAlign w:val="bottom"/>
            <w:hideMark/>
          </w:tcPr>
          <w:p w:rsidR="001E6359" w:rsidRPr="001E6359" w:rsidRDefault="001E6359">
            <w:pPr>
              <w:spacing w:line="256" w:lineRule="auto"/>
              <w:jc w:val="center"/>
              <w:rPr>
                <w:lang w:val="lv-LV"/>
              </w:rPr>
            </w:pPr>
            <w:r w:rsidRPr="001E6359">
              <w:rPr>
                <w:lang w:val="lv-LV"/>
              </w:rPr>
              <w:t>50gb.</w:t>
            </w:r>
          </w:p>
        </w:tc>
        <w:tc>
          <w:tcPr>
            <w:tcW w:w="1532" w:type="dxa"/>
            <w:gridSpan w:val="2"/>
            <w:tcBorders>
              <w:top w:val="nil"/>
              <w:left w:val="nil"/>
              <w:bottom w:val="single" w:sz="4" w:space="0" w:color="auto"/>
              <w:right w:val="single" w:sz="4" w:space="0" w:color="auto"/>
            </w:tcBorders>
            <w:vAlign w:val="bottom"/>
            <w:hideMark/>
          </w:tcPr>
          <w:p w:rsidR="001E6359" w:rsidRPr="001E6359" w:rsidRDefault="001E6359">
            <w:pPr>
              <w:spacing w:line="256" w:lineRule="auto"/>
              <w:jc w:val="center"/>
              <w:rPr>
                <w:lang w:val="lv-LV"/>
              </w:rPr>
            </w:pPr>
            <w:r w:rsidRPr="001E6359">
              <w:rPr>
                <w:lang w:val="lv-LV"/>
              </w:rPr>
              <w:t>100gb.</w:t>
            </w:r>
          </w:p>
        </w:tc>
        <w:tc>
          <w:tcPr>
            <w:tcW w:w="1151" w:type="dxa"/>
            <w:gridSpan w:val="2"/>
            <w:tcBorders>
              <w:top w:val="nil"/>
              <w:left w:val="nil"/>
              <w:bottom w:val="single" w:sz="4" w:space="0" w:color="auto"/>
              <w:right w:val="single" w:sz="4" w:space="0" w:color="auto"/>
            </w:tcBorders>
            <w:vAlign w:val="bottom"/>
            <w:hideMark/>
          </w:tcPr>
          <w:p w:rsidR="001E6359" w:rsidRPr="001E6359" w:rsidRDefault="001E6359">
            <w:pPr>
              <w:spacing w:line="256" w:lineRule="auto"/>
              <w:jc w:val="center"/>
              <w:rPr>
                <w:lang w:val="lv-LV"/>
              </w:rPr>
            </w:pPr>
            <w:r w:rsidRPr="001E6359">
              <w:rPr>
                <w:lang w:val="lv-LV"/>
              </w:rPr>
              <w:t>200gb.</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jc w:val="center"/>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Izgatavošanas tehnoloģija</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Ofseta druka</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Izmērs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A2, B2</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75"/>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Papīrs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xml:space="preserve">MAXI SATIN, </w:t>
            </w:r>
            <w:proofErr w:type="spellStart"/>
            <w:r w:rsidRPr="001E6359">
              <w:rPr>
                <w:lang w:val="lv-LV"/>
              </w:rPr>
              <w:t>krītots</w:t>
            </w:r>
            <w:proofErr w:type="spellEnd"/>
            <w:r w:rsidRPr="001E6359">
              <w:rPr>
                <w:lang w:val="lv-LV"/>
              </w:rPr>
              <w:t>, 130 g/m</w:t>
            </w:r>
            <w:r w:rsidRPr="001E6359">
              <w:rPr>
                <w:vertAlign w:val="superscript"/>
                <w:lang w:val="lv-LV"/>
              </w:rPr>
              <w:t>2</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Krāsas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CMYK, 4+0</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Maketa izstrāde</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xml:space="preserve">1 </w:t>
            </w:r>
            <w:proofErr w:type="spellStart"/>
            <w:r w:rsidRPr="001E6359">
              <w:rPr>
                <w:lang w:val="lv-LV"/>
              </w:rPr>
              <w:t>gb</w:t>
            </w:r>
            <w:proofErr w:type="spellEnd"/>
            <w:r w:rsidRPr="001E6359">
              <w:rPr>
                <w:lang w:val="lv-LV"/>
              </w:rPr>
              <w:t>.</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Izpildes laiks (no maketa saskaņošanas brīža)</w:t>
            </w:r>
          </w:p>
        </w:tc>
        <w:tc>
          <w:tcPr>
            <w:tcW w:w="4216" w:type="dxa"/>
            <w:gridSpan w:val="6"/>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4 dienas</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hideMark/>
          </w:tcPr>
          <w:p w:rsidR="001E6359" w:rsidRPr="001E6359" w:rsidRDefault="001E6359">
            <w:pPr>
              <w:spacing w:line="256" w:lineRule="auto"/>
              <w:jc w:val="center"/>
              <w:rPr>
                <w:b/>
                <w:bCs/>
                <w:lang w:val="lv-LV"/>
              </w:rPr>
            </w:pPr>
            <w:r w:rsidRPr="001E6359">
              <w:rPr>
                <w:b/>
                <w:bCs/>
                <w:lang w:val="lv-LV"/>
              </w:rPr>
              <w:t>2.</w:t>
            </w: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b/>
                <w:bCs/>
                <w:lang w:val="lv-LV"/>
              </w:rPr>
            </w:pPr>
            <w:r w:rsidRPr="001E6359">
              <w:rPr>
                <w:b/>
                <w:bCs/>
                <w:lang w:val="lv-LV"/>
              </w:rPr>
              <w:t>Ielūgums*</w:t>
            </w:r>
          </w:p>
        </w:tc>
        <w:tc>
          <w:tcPr>
            <w:tcW w:w="4216" w:type="dxa"/>
            <w:gridSpan w:val="6"/>
            <w:tcBorders>
              <w:top w:val="single" w:sz="4" w:space="0" w:color="auto"/>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Tirāžas apjoms vienā reizē</w:t>
            </w:r>
          </w:p>
        </w:tc>
        <w:tc>
          <w:tcPr>
            <w:tcW w:w="2634" w:type="dxa"/>
            <w:gridSpan w:val="3"/>
            <w:tcBorders>
              <w:top w:val="nil"/>
              <w:left w:val="nil"/>
              <w:bottom w:val="single" w:sz="4" w:space="0" w:color="auto"/>
              <w:right w:val="single" w:sz="4" w:space="0" w:color="auto"/>
            </w:tcBorders>
            <w:noWrap/>
            <w:vAlign w:val="bottom"/>
            <w:hideMark/>
          </w:tcPr>
          <w:p w:rsidR="001E6359" w:rsidRPr="001E6359" w:rsidRDefault="001E6359">
            <w:pPr>
              <w:spacing w:line="256" w:lineRule="auto"/>
              <w:jc w:val="center"/>
              <w:rPr>
                <w:lang w:val="lv-LV"/>
              </w:rPr>
            </w:pPr>
            <w:r w:rsidRPr="001E6359">
              <w:rPr>
                <w:lang w:val="lv-LV"/>
              </w:rPr>
              <w:t>500gb.</w:t>
            </w:r>
          </w:p>
        </w:tc>
        <w:tc>
          <w:tcPr>
            <w:tcW w:w="1582" w:type="dxa"/>
            <w:gridSpan w:val="3"/>
            <w:tcBorders>
              <w:top w:val="nil"/>
              <w:left w:val="nil"/>
              <w:bottom w:val="single" w:sz="4" w:space="0" w:color="auto"/>
              <w:right w:val="single" w:sz="4" w:space="0" w:color="auto"/>
            </w:tcBorders>
            <w:vAlign w:val="bottom"/>
            <w:hideMark/>
          </w:tcPr>
          <w:p w:rsidR="001E6359" w:rsidRPr="001E6359" w:rsidRDefault="001E6359">
            <w:pPr>
              <w:spacing w:line="256" w:lineRule="auto"/>
              <w:jc w:val="center"/>
              <w:rPr>
                <w:lang w:val="lv-LV"/>
              </w:rPr>
            </w:pPr>
            <w:r w:rsidRPr="001E6359">
              <w:rPr>
                <w:lang w:val="lv-LV"/>
              </w:rPr>
              <w:t>1000gb.</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jc w:val="center"/>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Izgatavošanas tehnoloģija</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Ofseta druka</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Izmērs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210 x 297 mm</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Papīrs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Kartons AVANTA CARD, 270 g/m</w:t>
            </w:r>
            <w:r w:rsidRPr="001E6359">
              <w:rPr>
                <w:vertAlign w:val="superscript"/>
                <w:lang w:val="lv-LV"/>
              </w:rPr>
              <w:t>2</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Krāsas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CMYK, 4+0</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Maketa izstrāde</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xml:space="preserve">1 </w:t>
            </w:r>
            <w:proofErr w:type="spellStart"/>
            <w:r w:rsidRPr="001E6359">
              <w:rPr>
                <w:lang w:val="lv-LV"/>
              </w:rPr>
              <w:t>gb</w:t>
            </w:r>
            <w:proofErr w:type="spellEnd"/>
            <w:r w:rsidRPr="001E6359">
              <w:rPr>
                <w:lang w:val="lv-LV"/>
              </w:rPr>
              <w:t>.</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Izpildes laiks (no maketa saskaņošanas brīža)</w:t>
            </w:r>
          </w:p>
        </w:tc>
        <w:tc>
          <w:tcPr>
            <w:tcW w:w="4216" w:type="dxa"/>
            <w:gridSpan w:val="6"/>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5 dienas</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spacing w:line="256" w:lineRule="auto"/>
              <w:jc w:val="center"/>
              <w:rPr>
                <w:b/>
                <w:bCs/>
                <w:lang w:val="lv-LV"/>
              </w:rPr>
            </w:pPr>
            <w:r w:rsidRPr="001E6359">
              <w:rPr>
                <w:b/>
                <w:bCs/>
                <w:lang w:val="lv-LV"/>
              </w:rPr>
              <w:t>3.</w:t>
            </w: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b/>
                <w:bCs/>
                <w:lang w:val="lv-LV"/>
              </w:rPr>
            </w:pPr>
            <w:r w:rsidRPr="001E6359">
              <w:rPr>
                <w:b/>
                <w:bCs/>
                <w:lang w:val="lv-LV"/>
              </w:rPr>
              <w:t>Brošūra</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Tirāžas apjoms vienā reizē</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jc w:val="center"/>
              <w:rPr>
                <w:lang w:val="lv-LV"/>
              </w:rPr>
            </w:pPr>
            <w:r w:rsidRPr="001E6359">
              <w:rPr>
                <w:lang w:val="lv-LV"/>
              </w:rPr>
              <w:t>1000gb.</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jc w:val="center"/>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Izgatavošanas tehnoloģija</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Ofseta druka</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Izmērs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99x210 mm</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Lapu skaits</w:t>
            </w:r>
          </w:p>
        </w:tc>
        <w:tc>
          <w:tcPr>
            <w:tcW w:w="4216" w:type="dxa"/>
            <w:gridSpan w:val="6"/>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6</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Pēcapstrāde</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xml:space="preserve">Griešana, locīšana, </w:t>
            </w:r>
            <w:proofErr w:type="spellStart"/>
            <w:r w:rsidRPr="001E6359">
              <w:rPr>
                <w:lang w:val="lv-LV"/>
              </w:rPr>
              <w:t>skavošana</w:t>
            </w:r>
            <w:proofErr w:type="spellEnd"/>
            <w:r w:rsidRPr="001E6359">
              <w:rPr>
                <w:lang w:val="lv-LV"/>
              </w:rPr>
              <w:t xml:space="preserve"> (2 skavas)</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75"/>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Papīrs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xml:space="preserve">MAXI SATIN, </w:t>
            </w:r>
            <w:proofErr w:type="spellStart"/>
            <w:r w:rsidRPr="001E6359">
              <w:rPr>
                <w:lang w:val="lv-LV"/>
              </w:rPr>
              <w:t>krītots</w:t>
            </w:r>
            <w:proofErr w:type="spellEnd"/>
            <w:r w:rsidRPr="001E6359">
              <w:rPr>
                <w:lang w:val="lv-LV"/>
              </w:rPr>
              <w:t>, 120 g/m</w:t>
            </w:r>
            <w:r w:rsidRPr="001E6359">
              <w:rPr>
                <w:vertAlign w:val="superscript"/>
                <w:lang w:val="lv-LV"/>
              </w:rPr>
              <w:t>2</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Krāsas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CMYK, 4+4</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Maketa izstrāde</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xml:space="preserve">1 </w:t>
            </w:r>
            <w:proofErr w:type="spellStart"/>
            <w:r w:rsidRPr="001E6359">
              <w:rPr>
                <w:lang w:val="lv-LV"/>
              </w:rPr>
              <w:t>gb</w:t>
            </w:r>
            <w:proofErr w:type="spellEnd"/>
            <w:r w:rsidRPr="001E6359">
              <w:rPr>
                <w:lang w:val="lv-LV"/>
              </w:rPr>
              <w:t>.</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Izpildes laiks (no maketa saskaņošanas brīža)</w:t>
            </w:r>
          </w:p>
        </w:tc>
        <w:tc>
          <w:tcPr>
            <w:tcW w:w="4216" w:type="dxa"/>
            <w:gridSpan w:val="6"/>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8 dienas</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spacing w:line="256" w:lineRule="auto"/>
              <w:jc w:val="center"/>
              <w:rPr>
                <w:b/>
                <w:bCs/>
                <w:lang w:val="lv-LV"/>
              </w:rPr>
            </w:pPr>
            <w:r w:rsidRPr="001E6359">
              <w:rPr>
                <w:b/>
                <w:bCs/>
                <w:lang w:val="lv-LV"/>
              </w:rPr>
              <w:t>4.</w:t>
            </w: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b/>
                <w:bCs/>
                <w:lang w:val="lv-LV"/>
              </w:rPr>
            </w:pPr>
            <w:r w:rsidRPr="001E6359">
              <w:rPr>
                <w:b/>
                <w:bCs/>
                <w:lang w:val="lv-LV"/>
              </w:rPr>
              <w:t xml:space="preserve">Reklāmas </w:t>
            </w:r>
            <w:proofErr w:type="spellStart"/>
            <w:r w:rsidRPr="001E6359">
              <w:rPr>
                <w:b/>
                <w:bCs/>
                <w:lang w:val="lv-LV"/>
              </w:rPr>
              <w:t>flaieri</w:t>
            </w:r>
            <w:proofErr w:type="spellEnd"/>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Tirāžas apjoms vienā reizē</w:t>
            </w:r>
          </w:p>
        </w:tc>
        <w:tc>
          <w:tcPr>
            <w:tcW w:w="2634" w:type="dxa"/>
            <w:gridSpan w:val="3"/>
            <w:tcBorders>
              <w:top w:val="nil"/>
              <w:left w:val="nil"/>
              <w:bottom w:val="single" w:sz="4" w:space="0" w:color="auto"/>
              <w:right w:val="single" w:sz="4" w:space="0" w:color="auto"/>
            </w:tcBorders>
            <w:noWrap/>
            <w:vAlign w:val="bottom"/>
            <w:hideMark/>
          </w:tcPr>
          <w:p w:rsidR="001E6359" w:rsidRPr="001E6359" w:rsidRDefault="001E6359">
            <w:pPr>
              <w:spacing w:line="256" w:lineRule="auto"/>
              <w:jc w:val="center"/>
              <w:rPr>
                <w:lang w:val="lv-LV"/>
              </w:rPr>
            </w:pPr>
            <w:r w:rsidRPr="001E6359">
              <w:rPr>
                <w:lang w:val="lv-LV"/>
              </w:rPr>
              <w:t>1000gb.</w:t>
            </w:r>
          </w:p>
        </w:tc>
        <w:tc>
          <w:tcPr>
            <w:tcW w:w="1582" w:type="dxa"/>
            <w:gridSpan w:val="3"/>
            <w:tcBorders>
              <w:top w:val="nil"/>
              <w:left w:val="nil"/>
              <w:bottom w:val="single" w:sz="4" w:space="0" w:color="auto"/>
              <w:right w:val="single" w:sz="4" w:space="0" w:color="auto"/>
            </w:tcBorders>
            <w:vAlign w:val="bottom"/>
            <w:hideMark/>
          </w:tcPr>
          <w:p w:rsidR="001E6359" w:rsidRPr="001E6359" w:rsidRDefault="001E6359">
            <w:pPr>
              <w:spacing w:line="256" w:lineRule="auto"/>
              <w:jc w:val="center"/>
              <w:rPr>
                <w:lang w:val="lv-LV"/>
              </w:rPr>
            </w:pPr>
            <w:r w:rsidRPr="001E6359">
              <w:rPr>
                <w:lang w:val="lv-LV"/>
              </w:rPr>
              <w:t>2000gb.</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jc w:val="center"/>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Izgatavošanas tehnoloģija</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Ofseta druka</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Izmērs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148x210 mm</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75"/>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Papīrs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xml:space="preserve">MAXI SATIN, </w:t>
            </w:r>
            <w:proofErr w:type="spellStart"/>
            <w:r w:rsidRPr="001E6359">
              <w:rPr>
                <w:lang w:val="lv-LV"/>
              </w:rPr>
              <w:t>krītots</w:t>
            </w:r>
            <w:proofErr w:type="spellEnd"/>
            <w:r w:rsidRPr="001E6359">
              <w:rPr>
                <w:lang w:val="lv-LV"/>
              </w:rPr>
              <w:t>, 120 g/m</w:t>
            </w:r>
            <w:r w:rsidRPr="001E6359">
              <w:rPr>
                <w:vertAlign w:val="superscript"/>
                <w:lang w:val="lv-LV"/>
              </w:rPr>
              <w:t>2</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75"/>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Pēcapstrāde</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Griešana</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single" w:sz="4" w:space="0" w:color="auto"/>
              <w:left w:val="single" w:sz="4" w:space="0" w:color="auto"/>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Krāsas</w:t>
            </w:r>
          </w:p>
        </w:tc>
        <w:tc>
          <w:tcPr>
            <w:tcW w:w="4216" w:type="dxa"/>
            <w:gridSpan w:val="6"/>
            <w:tcBorders>
              <w:top w:val="single" w:sz="4" w:space="0" w:color="auto"/>
              <w:left w:val="single" w:sz="4" w:space="0" w:color="auto"/>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CMYK, 4+4</w:t>
            </w:r>
          </w:p>
        </w:tc>
        <w:tc>
          <w:tcPr>
            <w:tcW w:w="2245" w:type="dxa"/>
            <w:gridSpan w:val="2"/>
            <w:tcBorders>
              <w:top w:val="single" w:sz="4" w:space="0" w:color="auto"/>
              <w:left w:val="single" w:sz="4" w:space="0" w:color="auto"/>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Maketa izstrāde</w:t>
            </w:r>
          </w:p>
        </w:tc>
        <w:tc>
          <w:tcPr>
            <w:tcW w:w="4216" w:type="dxa"/>
            <w:gridSpan w:val="6"/>
            <w:tcBorders>
              <w:top w:val="single" w:sz="4" w:space="0" w:color="auto"/>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xml:space="preserve">1 </w:t>
            </w:r>
            <w:proofErr w:type="spellStart"/>
            <w:r w:rsidRPr="001E6359">
              <w:rPr>
                <w:lang w:val="lv-LV"/>
              </w:rPr>
              <w:t>gb</w:t>
            </w:r>
            <w:proofErr w:type="spellEnd"/>
            <w:r w:rsidRPr="001E6359">
              <w:rPr>
                <w:lang w:val="lv-LV"/>
              </w:rPr>
              <w:t>.</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single" w:sz="4" w:space="0" w:color="auto"/>
              <w:left w:val="single" w:sz="4" w:space="0" w:color="auto"/>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Izpildes laiks (no maketa saskaņošanas brīža)</w:t>
            </w:r>
          </w:p>
        </w:tc>
        <w:tc>
          <w:tcPr>
            <w:tcW w:w="4216" w:type="dxa"/>
            <w:gridSpan w:val="6"/>
            <w:tcBorders>
              <w:top w:val="single" w:sz="4" w:space="0" w:color="auto"/>
              <w:left w:val="single" w:sz="4" w:space="0" w:color="auto"/>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4 dienas</w:t>
            </w:r>
          </w:p>
        </w:tc>
        <w:tc>
          <w:tcPr>
            <w:tcW w:w="2245" w:type="dxa"/>
            <w:gridSpan w:val="2"/>
            <w:tcBorders>
              <w:top w:val="single" w:sz="4" w:space="0" w:color="auto"/>
              <w:left w:val="single" w:sz="4" w:space="0" w:color="auto"/>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hideMark/>
          </w:tcPr>
          <w:p w:rsidR="001E6359" w:rsidRPr="001E6359" w:rsidRDefault="001E6359">
            <w:pPr>
              <w:spacing w:line="256" w:lineRule="auto"/>
              <w:jc w:val="center"/>
              <w:rPr>
                <w:b/>
                <w:bCs/>
                <w:lang w:val="lv-LV"/>
              </w:rPr>
            </w:pPr>
            <w:r w:rsidRPr="001E6359">
              <w:rPr>
                <w:b/>
                <w:bCs/>
                <w:lang w:val="lv-LV"/>
              </w:rPr>
              <w:t>5.</w:t>
            </w: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b/>
                <w:bCs/>
                <w:lang w:val="lv-LV"/>
              </w:rPr>
            </w:pPr>
            <w:r w:rsidRPr="001E6359">
              <w:rPr>
                <w:b/>
                <w:bCs/>
                <w:lang w:val="lv-LV"/>
              </w:rPr>
              <w:t>Bloknoti</w:t>
            </w:r>
          </w:p>
        </w:tc>
        <w:tc>
          <w:tcPr>
            <w:tcW w:w="4216" w:type="dxa"/>
            <w:gridSpan w:val="6"/>
            <w:tcBorders>
              <w:top w:val="single" w:sz="4" w:space="0" w:color="auto"/>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Tirāžas apjoms vienā reizē</w:t>
            </w:r>
          </w:p>
        </w:tc>
        <w:tc>
          <w:tcPr>
            <w:tcW w:w="2634" w:type="dxa"/>
            <w:gridSpan w:val="3"/>
            <w:tcBorders>
              <w:top w:val="nil"/>
              <w:left w:val="nil"/>
              <w:bottom w:val="single" w:sz="4" w:space="0" w:color="auto"/>
              <w:right w:val="single" w:sz="4" w:space="0" w:color="auto"/>
            </w:tcBorders>
            <w:noWrap/>
            <w:vAlign w:val="bottom"/>
            <w:hideMark/>
          </w:tcPr>
          <w:p w:rsidR="001E6359" w:rsidRPr="001E6359" w:rsidRDefault="001E6359">
            <w:pPr>
              <w:spacing w:line="256" w:lineRule="auto"/>
              <w:jc w:val="center"/>
              <w:rPr>
                <w:lang w:val="lv-LV"/>
              </w:rPr>
            </w:pPr>
            <w:r w:rsidRPr="001E6359">
              <w:rPr>
                <w:lang w:val="lv-LV"/>
              </w:rPr>
              <w:t>500gb.</w:t>
            </w:r>
          </w:p>
        </w:tc>
        <w:tc>
          <w:tcPr>
            <w:tcW w:w="1582" w:type="dxa"/>
            <w:gridSpan w:val="3"/>
            <w:tcBorders>
              <w:top w:val="nil"/>
              <w:left w:val="nil"/>
              <w:bottom w:val="single" w:sz="4" w:space="0" w:color="auto"/>
              <w:right w:val="single" w:sz="4" w:space="0" w:color="auto"/>
            </w:tcBorders>
            <w:vAlign w:val="bottom"/>
            <w:hideMark/>
          </w:tcPr>
          <w:p w:rsidR="001E6359" w:rsidRPr="001E6359" w:rsidRDefault="001E6359">
            <w:pPr>
              <w:spacing w:line="256" w:lineRule="auto"/>
              <w:jc w:val="center"/>
              <w:rPr>
                <w:lang w:val="lv-LV"/>
              </w:rPr>
            </w:pPr>
            <w:r w:rsidRPr="001E6359">
              <w:rPr>
                <w:lang w:val="lv-LV"/>
              </w:rPr>
              <w:t>1000gb.</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jc w:val="center"/>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Izgatavošanas tehnoloģija</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Ofseta druka</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Izmērs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70x100 mm</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Lapu skaits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Blociņa biezums 10mm</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75"/>
          <w:jc w:val="center"/>
        </w:trPr>
        <w:tc>
          <w:tcPr>
            <w:tcW w:w="697" w:type="dxa"/>
            <w:tcBorders>
              <w:top w:val="nil"/>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Papīrs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proofErr w:type="spellStart"/>
            <w:r w:rsidRPr="001E6359">
              <w:rPr>
                <w:lang w:val="lv-LV"/>
              </w:rPr>
              <w:t>Iekšlapas</w:t>
            </w:r>
            <w:proofErr w:type="spellEnd"/>
            <w:r w:rsidRPr="001E6359">
              <w:rPr>
                <w:lang w:val="lv-LV"/>
              </w:rPr>
              <w:t xml:space="preserve"> – ofsetpapīrs, 80 g/m</w:t>
            </w:r>
            <w:r w:rsidRPr="001E6359">
              <w:rPr>
                <w:vertAlign w:val="superscript"/>
                <w:lang w:val="lv-LV"/>
              </w:rPr>
              <w:t>2</w:t>
            </w:r>
          </w:p>
          <w:p w:rsidR="001E6359" w:rsidRPr="001E6359" w:rsidRDefault="001E6359">
            <w:pPr>
              <w:spacing w:line="256" w:lineRule="auto"/>
              <w:rPr>
                <w:lang w:val="lv-LV"/>
              </w:rPr>
            </w:pPr>
            <w:r w:rsidRPr="001E6359">
              <w:rPr>
                <w:lang w:val="lv-LV"/>
              </w:rPr>
              <w:t>Vāks – kartons AVANTA CARD, 270 g/m</w:t>
            </w:r>
            <w:r w:rsidRPr="001E6359">
              <w:rPr>
                <w:vertAlign w:val="superscript"/>
                <w:lang w:val="lv-LV"/>
              </w:rPr>
              <w:t>2</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hideMark/>
          </w:tcPr>
          <w:p w:rsidR="001E6359" w:rsidRPr="001E6359" w:rsidRDefault="001E6359">
            <w:pPr>
              <w:rPr>
                <w:lang w:val="lv-LV"/>
              </w:rPr>
            </w:pP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Krāsas</w:t>
            </w:r>
          </w:p>
        </w:tc>
        <w:tc>
          <w:tcPr>
            <w:tcW w:w="4216" w:type="dxa"/>
            <w:gridSpan w:val="6"/>
            <w:tcBorders>
              <w:top w:val="single" w:sz="4" w:space="0" w:color="auto"/>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CMYK, 4+0</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Maketa izstrāde</w:t>
            </w:r>
          </w:p>
        </w:tc>
        <w:tc>
          <w:tcPr>
            <w:tcW w:w="4216" w:type="dxa"/>
            <w:gridSpan w:val="6"/>
            <w:tcBorders>
              <w:top w:val="single" w:sz="4" w:space="0" w:color="auto"/>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xml:space="preserve">1 </w:t>
            </w:r>
            <w:proofErr w:type="spellStart"/>
            <w:r w:rsidRPr="001E6359">
              <w:rPr>
                <w:lang w:val="lv-LV"/>
              </w:rPr>
              <w:t>gb</w:t>
            </w:r>
            <w:proofErr w:type="spellEnd"/>
            <w:r w:rsidRPr="001E6359">
              <w:rPr>
                <w:lang w:val="lv-LV"/>
              </w:rPr>
              <w:t>.</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Izpildes laiks (no maketa saskaņošanas brīža)</w:t>
            </w:r>
          </w:p>
        </w:tc>
        <w:tc>
          <w:tcPr>
            <w:tcW w:w="4216" w:type="dxa"/>
            <w:gridSpan w:val="6"/>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10 dienas</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hideMark/>
          </w:tcPr>
          <w:p w:rsidR="001E6359" w:rsidRPr="001E6359" w:rsidRDefault="001E6359">
            <w:pPr>
              <w:spacing w:line="256" w:lineRule="auto"/>
              <w:jc w:val="center"/>
              <w:rPr>
                <w:b/>
                <w:bCs/>
                <w:lang w:val="lv-LV"/>
              </w:rPr>
            </w:pPr>
            <w:r w:rsidRPr="001E6359">
              <w:rPr>
                <w:b/>
                <w:bCs/>
                <w:lang w:val="lv-LV"/>
              </w:rPr>
              <w:t>6.</w:t>
            </w: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b/>
                <w:bCs/>
                <w:lang w:val="lv-LV"/>
              </w:rPr>
            </w:pPr>
            <w:r w:rsidRPr="001E6359">
              <w:rPr>
                <w:b/>
                <w:bCs/>
                <w:lang w:val="lv-LV"/>
              </w:rPr>
              <w:t>Biļetes*</w:t>
            </w:r>
          </w:p>
        </w:tc>
        <w:tc>
          <w:tcPr>
            <w:tcW w:w="4216" w:type="dxa"/>
            <w:gridSpan w:val="6"/>
            <w:tcBorders>
              <w:top w:val="single" w:sz="4" w:space="0" w:color="auto"/>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Tirāžas apjoms vienā reizē</w:t>
            </w:r>
          </w:p>
        </w:tc>
        <w:tc>
          <w:tcPr>
            <w:tcW w:w="1134" w:type="dxa"/>
            <w:tcBorders>
              <w:top w:val="single" w:sz="4" w:space="0" w:color="auto"/>
              <w:left w:val="nil"/>
              <w:bottom w:val="single" w:sz="4" w:space="0" w:color="auto"/>
              <w:right w:val="single" w:sz="4" w:space="0" w:color="auto"/>
            </w:tcBorders>
            <w:noWrap/>
            <w:vAlign w:val="bottom"/>
            <w:hideMark/>
          </w:tcPr>
          <w:p w:rsidR="001E6359" w:rsidRPr="001E6359" w:rsidRDefault="001E6359">
            <w:pPr>
              <w:spacing w:line="256" w:lineRule="auto"/>
              <w:jc w:val="center"/>
              <w:rPr>
                <w:lang w:val="lv-LV"/>
              </w:rPr>
            </w:pPr>
            <w:r w:rsidRPr="001E6359">
              <w:rPr>
                <w:lang w:val="lv-LV"/>
              </w:rPr>
              <w:t>500gb.</w:t>
            </w:r>
          </w:p>
        </w:tc>
        <w:tc>
          <w:tcPr>
            <w:tcW w:w="1500" w:type="dxa"/>
            <w:gridSpan w:val="2"/>
            <w:tcBorders>
              <w:top w:val="single" w:sz="4" w:space="0" w:color="auto"/>
              <w:left w:val="nil"/>
              <w:bottom w:val="single" w:sz="4" w:space="0" w:color="auto"/>
              <w:right w:val="single" w:sz="4" w:space="0" w:color="auto"/>
            </w:tcBorders>
            <w:vAlign w:val="bottom"/>
            <w:hideMark/>
          </w:tcPr>
          <w:p w:rsidR="001E6359" w:rsidRPr="001E6359" w:rsidRDefault="001E6359">
            <w:pPr>
              <w:spacing w:line="256" w:lineRule="auto"/>
              <w:jc w:val="center"/>
              <w:rPr>
                <w:lang w:val="lv-LV"/>
              </w:rPr>
            </w:pPr>
            <w:r w:rsidRPr="001E6359">
              <w:rPr>
                <w:lang w:val="lv-LV"/>
              </w:rPr>
              <w:t>1000gb.</w:t>
            </w:r>
          </w:p>
        </w:tc>
        <w:tc>
          <w:tcPr>
            <w:tcW w:w="1418" w:type="dxa"/>
            <w:gridSpan w:val="2"/>
            <w:tcBorders>
              <w:top w:val="single" w:sz="4" w:space="0" w:color="auto"/>
              <w:left w:val="nil"/>
              <w:bottom w:val="single" w:sz="4" w:space="0" w:color="auto"/>
              <w:right w:val="single" w:sz="4" w:space="0" w:color="auto"/>
            </w:tcBorders>
            <w:vAlign w:val="bottom"/>
            <w:hideMark/>
          </w:tcPr>
          <w:p w:rsidR="001E6359" w:rsidRPr="001E6359" w:rsidRDefault="001E6359">
            <w:pPr>
              <w:spacing w:line="256" w:lineRule="auto"/>
              <w:jc w:val="center"/>
              <w:rPr>
                <w:lang w:val="lv-LV"/>
              </w:rPr>
            </w:pPr>
            <w:r w:rsidRPr="001E6359">
              <w:rPr>
                <w:lang w:val="lv-LV"/>
              </w:rPr>
              <w:t xml:space="preserve">5000 </w:t>
            </w:r>
            <w:proofErr w:type="spellStart"/>
            <w:r w:rsidRPr="001E6359">
              <w:rPr>
                <w:lang w:val="lv-LV"/>
              </w:rPr>
              <w:t>gb</w:t>
            </w:r>
            <w:proofErr w:type="spellEnd"/>
            <w:r w:rsidRPr="001E6359">
              <w:rPr>
                <w:lang w:val="lv-LV"/>
              </w:rPr>
              <w:t>.</w:t>
            </w:r>
          </w:p>
        </w:tc>
        <w:tc>
          <w:tcPr>
            <w:tcW w:w="256" w:type="dxa"/>
            <w:gridSpan w:val="2"/>
            <w:tcBorders>
              <w:top w:val="single" w:sz="4" w:space="0" w:color="auto"/>
              <w:left w:val="nil"/>
              <w:bottom w:val="single" w:sz="4" w:space="0" w:color="auto"/>
              <w:right w:val="nil"/>
            </w:tcBorders>
          </w:tcPr>
          <w:p w:rsidR="001E6359" w:rsidRPr="001E6359" w:rsidRDefault="001E6359">
            <w:pPr>
              <w:spacing w:line="256" w:lineRule="auto"/>
              <w:jc w:val="center"/>
              <w:rPr>
                <w:lang w:val="lv-LV"/>
              </w:rPr>
            </w:pPr>
          </w:p>
        </w:tc>
        <w:tc>
          <w:tcPr>
            <w:tcW w:w="2153" w:type="dxa"/>
            <w:tcBorders>
              <w:top w:val="single" w:sz="4" w:space="0" w:color="auto"/>
              <w:left w:val="nil"/>
              <w:bottom w:val="single" w:sz="4" w:space="0" w:color="auto"/>
              <w:right w:val="single" w:sz="4" w:space="0" w:color="auto"/>
            </w:tcBorders>
            <w:vAlign w:val="bottom"/>
            <w:hideMark/>
          </w:tcPr>
          <w:p w:rsidR="001E6359" w:rsidRPr="001E6359" w:rsidRDefault="001E6359">
            <w:pPr>
              <w:spacing w:line="256" w:lineRule="auto"/>
              <w:jc w:val="center"/>
              <w:rPr>
                <w:lang w:val="lv-LV"/>
              </w:rPr>
            </w:pPr>
            <w:r w:rsidRPr="001E6359">
              <w:rPr>
                <w:lang w:val="lv-LV"/>
              </w:rPr>
              <w:t xml:space="preserve">10000 </w:t>
            </w:r>
            <w:proofErr w:type="spellStart"/>
            <w:r w:rsidRPr="001E6359">
              <w:rPr>
                <w:lang w:val="lv-LV"/>
              </w:rPr>
              <w:t>gb</w:t>
            </w:r>
            <w:proofErr w:type="spellEnd"/>
            <w:r w:rsidRPr="001E6359">
              <w:rPr>
                <w:lang w:val="lv-LV"/>
              </w:rPr>
              <w:t>.</w:t>
            </w: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Izgatavošanas tehnoloģija</w:t>
            </w:r>
          </w:p>
        </w:tc>
        <w:tc>
          <w:tcPr>
            <w:tcW w:w="4216" w:type="dxa"/>
            <w:gridSpan w:val="6"/>
            <w:tcBorders>
              <w:top w:val="single" w:sz="4" w:space="0" w:color="auto"/>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Ofseta druka</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Izmērs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180 x 60mm</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Lapu skaits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100</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Pēcapstrāde</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xml:space="preserve">Griešana, perforācija, numerācija, blokošana pa 100gb., </w:t>
            </w:r>
            <w:proofErr w:type="spellStart"/>
            <w:r w:rsidRPr="001E6359">
              <w:rPr>
                <w:lang w:val="lv-LV"/>
              </w:rPr>
              <w:t>skavošana</w:t>
            </w:r>
            <w:proofErr w:type="spellEnd"/>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nil"/>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nil"/>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Papīrs</w:t>
            </w:r>
          </w:p>
        </w:tc>
        <w:tc>
          <w:tcPr>
            <w:tcW w:w="4216" w:type="dxa"/>
            <w:gridSpan w:val="6"/>
            <w:tcBorders>
              <w:top w:val="nil"/>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Ofsetpapīrs, 80 g/m</w:t>
            </w:r>
            <w:r w:rsidRPr="001E6359">
              <w:rPr>
                <w:vertAlign w:val="superscript"/>
                <w:lang w:val="lv-LV"/>
              </w:rPr>
              <w:t>2</w:t>
            </w:r>
          </w:p>
        </w:tc>
        <w:tc>
          <w:tcPr>
            <w:tcW w:w="2245" w:type="dxa"/>
            <w:gridSpan w:val="2"/>
            <w:tcBorders>
              <w:top w:val="nil"/>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Krāsas</w:t>
            </w:r>
          </w:p>
        </w:tc>
        <w:tc>
          <w:tcPr>
            <w:tcW w:w="4216" w:type="dxa"/>
            <w:gridSpan w:val="6"/>
            <w:tcBorders>
              <w:top w:val="single" w:sz="4" w:space="0" w:color="auto"/>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CMYK, 2+0</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Maketa izstrāde</w:t>
            </w:r>
          </w:p>
        </w:tc>
        <w:tc>
          <w:tcPr>
            <w:tcW w:w="4216" w:type="dxa"/>
            <w:gridSpan w:val="6"/>
            <w:tcBorders>
              <w:top w:val="single" w:sz="4" w:space="0" w:color="auto"/>
              <w:left w:val="nil"/>
              <w:bottom w:val="single" w:sz="4" w:space="0" w:color="auto"/>
              <w:right w:val="single" w:sz="4" w:space="0" w:color="auto"/>
            </w:tcBorders>
            <w:noWrap/>
            <w:vAlign w:val="bottom"/>
            <w:hideMark/>
          </w:tcPr>
          <w:p w:rsidR="001E6359" w:rsidRPr="001E6359" w:rsidRDefault="001E6359">
            <w:pPr>
              <w:spacing w:line="256" w:lineRule="auto"/>
              <w:rPr>
                <w:lang w:val="lv-LV"/>
              </w:rPr>
            </w:pPr>
            <w:r w:rsidRPr="001E6359">
              <w:rPr>
                <w:lang w:val="lv-LV"/>
              </w:rPr>
              <w:t xml:space="preserve">1 </w:t>
            </w:r>
            <w:proofErr w:type="spellStart"/>
            <w:r w:rsidRPr="001E6359">
              <w:rPr>
                <w:lang w:val="lv-LV"/>
              </w:rPr>
              <w:t>gb</w:t>
            </w:r>
            <w:proofErr w:type="spellEnd"/>
            <w:r w:rsidRPr="001E6359">
              <w:rPr>
                <w:lang w:val="lv-LV"/>
              </w:rPr>
              <w:t>.</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 xml:space="preserve">Papildus kvalitātes prasība </w:t>
            </w:r>
          </w:p>
        </w:tc>
        <w:tc>
          <w:tcPr>
            <w:tcW w:w="4216" w:type="dxa"/>
            <w:gridSpan w:val="6"/>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 xml:space="preserve">Biļešu grāmatiņu muguriņai jābūt stingri salīmētai un </w:t>
            </w:r>
            <w:proofErr w:type="spellStart"/>
            <w:r w:rsidRPr="001E6359">
              <w:rPr>
                <w:lang w:val="lv-LV"/>
              </w:rPr>
              <w:t>saskavotai</w:t>
            </w:r>
            <w:proofErr w:type="spellEnd"/>
            <w:r w:rsidRPr="001E6359">
              <w:rPr>
                <w:lang w:val="lv-LV"/>
              </w:rPr>
              <w:t>, lai nekrīt laukā biļešu pasakņi</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r w:rsidR="001E6359" w:rsidRPr="001E6359" w:rsidTr="001E6359">
        <w:trPr>
          <w:trHeight w:val="300"/>
          <w:jc w:val="center"/>
        </w:trPr>
        <w:tc>
          <w:tcPr>
            <w:tcW w:w="697" w:type="dxa"/>
            <w:tcBorders>
              <w:top w:val="single" w:sz="4" w:space="0" w:color="auto"/>
              <w:left w:val="single" w:sz="4" w:space="0" w:color="auto"/>
              <w:bottom w:val="single" w:sz="4" w:space="0" w:color="auto"/>
              <w:right w:val="single" w:sz="4" w:space="0" w:color="auto"/>
            </w:tcBorders>
            <w:noWrap/>
            <w:vAlign w:val="center"/>
          </w:tcPr>
          <w:p w:rsidR="001E6359" w:rsidRPr="001E6359" w:rsidRDefault="001E6359">
            <w:pPr>
              <w:spacing w:line="256" w:lineRule="auto"/>
              <w:jc w:val="center"/>
              <w:rPr>
                <w:b/>
                <w:bCs/>
                <w:lang w:val="lv-LV"/>
              </w:rPr>
            </w:pPr>
          </w:p>
        </w:tc>
        <w:tc>
          <w:tcPr>
            <w:tcW w:w="2476" w:type="dxa"/>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Izpildes laiks (no maketa saskaņošanas brīža)</w:t>
            </w:r>
          </w:p>
        </w:tc>
        <w:tc>
          <w:tcPr>
            <w:tcW w:w="4216" w:type="dxa"/>
            <w:gridSpan w:val="6"/>
            <w:tcBorders>
              <w:top w:val="single" w:sz="4" w:space="0" w:color="auto"/>
              <w:left w:val="nil"/>
              <w:bottom w:val="single" w:sz="4" w:space="0" w:color="auto"/>
              <w:right w:val="single" w:sz="4" w:space="0" w:color="auto"/>
            </w:tcBorders>
            <w:noWrap/>
            <w:vAlign w:val="center"/>
            <w:hideMark/>
          </w:tcPr>
          <w:p w:rsidR="001E6359" w:rsidRPr="001E6359" w:rsidRDefault="001E6359">
            <w:pPr>
              <w:spacing w:line="256" w:lineRule="auto"/>
              <w:rPr>
                <w:lang w:val="lv-LV"/>
              </w:rPr>
            </w:pPr>
            <w:r w:rsidRPr="001E6359">
              <w:rPr>
                <w:lang w:val="lv-LV"/>
              </w:rPr>
              <w:t>10 dienas</w:t>
            </w:r>
          </w:p>
        </w:tc>
        <w:tc>
          <w:tcPr>
            <w:tcW w:w="2245" w:type="dxa"/>
            <w:gridSpan w:val="2"/>
            <w:tcBorders>
              <w:top w:val="single" w:sz="4" w:space="0" w:color="auto"/>
              <w:left w:val="nil"/>
              <w:bottom w:val="single" w:sz="4" w:space="0" w:color="auto"/>
              <w:right w:val="single" w:sz="4" w:space="0" w:color="auto"/>
            </w:tcBorders>
          </w:tcPr>
          <w:p w:rsidR="001E6359" w:rsidRPr="001E6359" w:rsidRDefault="001E6359">
            <w:pPr>
              <w:spacing w:line="256" w:lineRule="auto"/>
              <w:rPr>
                <w:lang w:val="lv-LV"/>
              </w:rPr>
            </w:pPr>
          </w:p>
        </w:tc>
      </w:tr>
    </w:tbl>
    <w:p w:rsidR="001E6359" w:rsidRPr="001E6359" w:rsidRDefault="001E6359" w:rsidP="001E6359">
      <w:pPr>
        <w:ind w:right="41"/>
        <w:rPr>
          <w:rFonts w:ascii="Times New Roman BaltRim" w:hAnsi="Times New Roman BaltRim" w:cs="Tahoma"/>
          <w:lang w:val="lv-LV"/>
        </w:rPr>
      </w:pPr>
    </w:p>
    <w:p w:rsidR="001E6359" w:rsidRPr="001E6359" w:rsidRDefault="001E6359" w:rsidP="004F5DA0">
      <w:pPr>
        <w:ind w:right="-625"/>
        <w:rPr>
          <w:rFonts w:ascii="Times New Roman BaltRim" w:hAnsi="Times New Roman BaltRim" w:cs="Tahoma"/>
          <w:i/>
          <w:sz w:val="22"/>
          <w:szCs w:val="22"/>
          <w:lang w:val="lv-LV"/>
        </w:rPr>
      </w:pPr>
      <w:r w:rsidRPr="001E6359">
        <w:rPr>
          <w:rFonts w:ascii="Times New Roman BaltRim" w:hAnsi="Times New Roman BaltRim" w:cs="Tahoma"/>
          <w:i/>
          <w:sz w:val="22"/>
          <w:szCs w:val="22"/>
          <w:lang w:val="lv-LV"/>
        </w:rPr>
        <w:t>*Atsevišķos gadījumos drukai var pasūtīt jau šobrīd Pasūtītāja īpašumā esošus maketus (t.i. plakātu, ielūgumu, biļešu), ko Pasūtītājs lieto ilgtermiņā (piemēram, kino afišu A2 pamatnes plakāti u.c.)</w:t>
      </w:r>
    </w:p>
    <w:p w:rsidR="001E6359" w:rsidRPr="001E6359" w:rsidRDefault="001E6359" w:rsidP="004F5DA0">
      <w:pPr>
        <w:ind w:right="-625"/>
        <w:jc w:val="center"/>
        <w:rPr>
          <w:rFonts w:ascii="Times New Roman BaltRim" w:hAnsi="Times New Roman BaltRim" w:cs="Tahoma"/>
          <w:sz w:val="20"/>
          <w:lang w:val="lv-LV"/>
        </w:rPr>
      </w:pPr>
    </w:p>
    <w:p w:rsidR="001E6359" w:rsidRPr="001E6359" w:rsidRDefault="001E6359" w:rsidP="004F5DA0">
      <w:pPr>
        <w:numPr>
          <w:ilvl w:val="0"/>
          <w:numId w:val="1"/>
        </w:numPr>
        <w:ind w:right="-625"/>
        <w:rPr>
          <w:lang w:val="lv-LV"/>
        </w:rPr>
      </w:pPr>
      <w:r w:rsidRPr="001E6359">
        <w:rPr>
          <w:lang w:val="lv-LV"/>
        </w:rPr>
        <w:t xml:space="preserve">__________________ </w:t>
      </w:r>
      <w:r w:rsidRPr="001E6359">
        <w:rPr>
          <w:i/>
          <w:lang w:val="lv-LV"/>
        </w:rPr>
        <w:t>(Pretendenta nosaukums)</w:t>
      </w:r>
      <w:r w:rsidRPr="001E6359">
        <w:rPr>
          <w:lang w:val="lv-LV"/>
        </w:rPr>
        <w:t xml:space="preserve"> </w:t>
      </w:r>
      <w:r w:rsidRPr="001E6359">
        <w:rPr>
          <w:b/>
          <w:i/>
          <w:u w:val="single"/>
          <w:lang w:val="lv-LV"/>
        </w:rPr>
        <w:t>apņemas veikt:</w:t>
      </w:r>
    </w:p>
    <w:p w:rsidR="001E6359" w:rsidRPr="001E6359" w:rsidRDefault="001E6359" w:rsidP="004F5DA0">
      <w:pPr>
        <w:ind w:right="-625"/>
        <w:jc w:val="center"/>
        <w:rPr>
          <w:rFonts w:ascii="Times New Roman BaltRim" w:hAnsi="Times New Roman BaltRim" w:cs="Tahoma"/>
          <w:sz w:val="20"/>
          <w:lang w:val="lv-LV"/>
        </w:rPr>
      </w:pPr>
    </w:p>
    <w:p w:rsidR="001E6359" w:rsidRPr="001E6359" w:rsidRDefault="001E6359" w:rsidP="004F5DA0">
      <w:pPr>
        <w:numPr>
          <w:ilvl w:val="1"/>
          <w:numId w:val="1"/>
        </w:numPr>
        <w:tabs>
          <w:tab w:val="left" w:pos="426"/>
        </w:tabs>
        <w:ind w:right="-625"/>
        <w:jc w:val="both"/>
        <w:rPr>
          <w:color w:val="000000"/>
          <w:lang w:val="lv-LV"/>
        </w:rPr>
      </w:pPr>
      <w:r w:rsidRPr="001E6359">
        <w:rPr>
          <w:color w:val="000000"/>
          <w:lang w:val="lv-LV"/>
        </w:rPr>
        <w:t>poligrāfijas izdevuma dizaina izstrādi un maketēšanu pēc Pasūtītāja pieprasījuma, pēc Pasūtītāja iesniegtā materiāla (teksta informācija (MS Word, PDF, MS Excel), logo un attēli) elektroniskā formātā. Apņemas piedāvāt ne mazāk kā 2 (divus) dizaina variantus, kas atbilst Pasūtītāja iepriekš izteiktajām konceptuālajām vadlīnijām iepirkuma līguma izpildes laikā;</w:t>
      </w:r>
    </w:p>
    <w:p w:rsidR="001E6359" w:rsidRPr="001E6359" w:rsidRDefault="001E6359" w:rsidP="004F5DA0">
      <w:pPr>
        <w:numPr>
          <w:ilvl w:val="1"/>
          <w:numId w:val="1"/>
        </w:numPr>
        <w:tabs>
          <w:tab w:val="left" w:pos="426"/>
        </w:tabs>
        <w:ind w:right="-625"/>
        <w:jc w:val="both"/>
        <w:rPr>
          <w:color w:val="000000"/>
          <w:lang w:val="lv-LV"/>
        </w:rPr>
      </w:pPr>
      <w:r w:rsidRPr="001E6359">
        <w:rPr>
          <w:color w:val="000000"/>
          <w:lang w:val="lv-LV"/>
        </w:rPr>
        <w:t>atsevišķos gadījumos, kad ir grūtības vienoties par poligrāfijas izdevuma dizaina variantu attālināti, Pasūtītājam ir tiesības pieprasīt Pretendenta klātbūtni Pasūtītāja telpās Rīgas ielā 210A, Jēkabpilī (bez maksas) detalizētam dizaina idejas izklāstam.</w:t>
      </w:r>
    </w:p>
    <w:p w:rsidR="001E6359" w:rsidRPr="001E6359" w:rsidRDefault="001E6359" w:rsidP="004F5DA0">
      <w:pPr>
        <w:numPr>
          <w:ilvl w:val="1"/>
          <w:numId w:val="1"/>
        </w:numPr>
        <w:tabs>
          <w:tab w:val="left" w:pos="426"/>
        </w:tabs>
        <w:ind w:right="-625"/>
        <w:jc w:val="both"/>
        <w:rPr>
          <w:color w:val="000000"/>
          <w:lang w:val="lv-LV"/>
        </w:rPr>
      </w:pPr>
      <w:r w:rsidRPr="001E6359">
        <w:rPr>
          <w:color w:val="000000"/>
          <w:lang w:val="lv-LV"/>
        </w:rPr>
        <w:t>krāsu paraugnovilkuma sagatavošanu un saskaņošanu ar Pasūtītāju;</w:t>
      </w:r>
    </w:p>
    <w:p w:rsidR="001E6359" w:rsidRPr="001E6359" w:rsidRDefault="001E6359" w:rsidP="004F5DA0">
      <w:pPr>
        <w:numPr>
          <w:ilvl w:val="1"/>
          <w:numId w:val="1"/>
        </w:numPr>
        <w:tabs>
          <w:tab w:val="left" w:pos="426"/>
        </w:tabs>
        <w:ind w:right="-625"/>
        <w:jc w:val="both"/>
        <w:rPr>
          <w:color w:val="000000"/>
          <w:lang w:val="lv-LV"/>
        </w:rPr>
      </w:pPr>
      <w:r w:rsidRPr="001E6359">
        <w:rPr>
          <w:color w:val="000000"/>
          <w:lang w:val="lv-LV"/>
        </w:rPr>
        <w:t>poligrāfijas izdevuma drukāšanu;</w:t>
      </w:r>
    </w:p>
    <w:p w:rsidR="001E6359" w:rsidRPr="001E6359" w:rsidRDefault="001E6359" w:rsidP="004F5DA0">
      <w:pPr>
        <w:numPr>
          <w:ilvl w:val="1"/>
          <w:numId w:val="1"/>
        </w:numPr>
        <w:tabs>
          <w:tab w:val="left" w:pos="426"/>
        </w:tabs>
        <w:ind w:right="-625"/>
        <w:jc w:val="both"/>
        <w:rPr>
          <w:color w:val="000000"/>
          <w:lang w:val="lv-LV"/>
        </w:rPr>
      </w:pPr>
      <w:r w:rsidRPr="001E6359">
        <w:rPr>
          <w:color w:val="000000"/>
          <w:lang w:val="lv-LV"/>
        </w:rPr>
        <w:t>poligrāfijas materiāla pēcapstrādi;</w:t>
      </w:r>
    </w:p>
    <w:p w:rsidR="001E6359" w:rsidRPr="001E6359" w:rsidRDefault="001E6359" w:rsidP="004F5DA0">
      <w:pPr>
        <w:numPr>
          <w:ilvl w:val="1"/>
          <w:numId w:val="1"/>
        </w:numPr>
        <w:tabs>
          <w:tab w:val="left" w:pos="426"/>
        </w:tabs>
        <w:ind w:right="-625"/>
        <w:jc w:val="both"/>
        <w:rPr>
          <w:color w:val="000000"/>
          <w:lang w:val="lv-LV"/>
        </w:rPr>
      </w:pPr>
      <w:r w:rsidRPr="001E6359">
        <w:rPr>
          <w:color w:val="000000"/>
          <w:lang w:val="lv-LV"/>
        </w:rPr>
        <w:t>sagatavotā poligrāfijas izdevuma elektroniskās versijas (PDF) piegādi Pasūtītājam;</w:t>
      </w:r>
    </w:p>
    <w:p w:rsidR="001E6359" w:rsidRPr="001E6359" w:rsidRDefault="001E6359" w:rsidP="004F5DA0">
      <w:pPr>
        <w:numPr>
          <w:ilvl w:val="1"/>
          <w:numId w:val="1"/>
        </w:numPr>
        <w:tabs>
          <w:tab w:val="left" w:pos="426"/>
        </w:tabs>
        <w:ind w:right="-625"/>
        <w:jc w:val="both"/>
        <w:rPr>
          <w:color w:val="000000"/>
          <w:lang w:val="lv-LV"/>
        </w:rPr>
      </w:pPr>
      <w:r w:rsidRPr="001E6359">
        <w:rPr>
          <w:color w:val="000000"/>
          <w:lang w:val="lv-LV"/>
        </w:rPr>
        <w:t>izstrādāt maketu – ne ilgāk kā 3 (trīs) dienu laikā no konkrētā darba pasūtīšanas brīža;</w:t>
      </w:r>
    </w:p>
    <w:p w:rsidR="001E6359" w:rsidRPr="001E6359" w:rsidRDefault="001E6359" w:rsidP="004F5DA0">
      <w:pPr>
        <w:numPr>
          <w:ilvl w:val="1"/>
          <w:numId w:val="1"/>
        </w:numPr>
        <w:tabs>
          <w:tab w:val="left" w:pos="426"/>
        </w:tabs>
        <w:ind w:right="-625"/>
        <w:jc w:val="both"/>
        <w:rPr>
          <w:color w:val="000000"/>
          <w:lang w:val="lv-LV"/>
        </w:rPr>
      </w:pPr>
      <w:r w:rsidRPr="001E6359">
        <w:rPr>
          <w:color w:val="000000"/>
          <w:lang w:val="lv-LV"/>
        </w:rPr>
        <w:t>nodrošināt materiālu (produkcijas) piegādi Rīgas ielā 210A, Jēkabpilī bez maksas.</w:t>
      </w:r>
    </w:p>
    <w:p w:rsidR="001E6359" w:rsidRPr="001E6359" w:rsidRDefault="001E6359" w:rsidP="004F5DA0">
      <w:pPr>
        <w:tabs>
          <w:tab w:val="left" w:pos="426"/>
        </w:tabs>
        <w:ind w:left="996" w:right="-625"/>
        <w:jc w:val="both"/>
        <w:rPr>
          <w:color w:val="000000"/>
          <w:lang w:val="lv-LV"/>
        </w:rPr>
      </w:pPr>
    </w:p>
    <w:p w:rsidR="001E6359" w:rsidRPr="001E6359" w:rsidRDefault="001E6359" w:rsidP="004F5DA0">
      <w:pPr>
        <w:numPr>
          <w:ilvl w:val="0"/>
          <w:numId w:val="1"/>
        </w:numPr>
        <w:ind w:right="-625"/>
        <w:rPr>
          <w:lang w:val="lv-LV"/>
        </w:rPr>
      </w:pPr>
      <w:r w:rsidRPr="001E6359">
        <w:rPr>
          <w:lang w:val="lv-LV"/>
        </w:rPr>
        <w:t xml:space="preserve">________________ </w:t>
      </w:r>
      <w:r w:rsidRPr="001E6359">
        <w:rPr>
          <w:i/>
          <w:lang w:val="lv-LV"/>
        </w:rPr>
        <w:t>(Pretendenta nosaukums)</w:t>
      </w:r>
      <w:r w:rsidRPr="001E6359">
        <w:rPr>
          <w:lang w:val="lv-LV"/>
        </w:rPr>
        <w:t xml:space="preserve"> </w:t>
      </w:r>
      <w:r w:rsidRPr="001E6359">
        <w:rPr>
          <w:b/>
          <w:i/>
          <w:u w:val="single"/>
          <w:lang w:val="lv-LV"/>
        </w:rPr>
        <w:t>apliecina, ka:</w:t>
      </w:r>
    </w:p>
    <w:p w:rsidR="001E6359" w:rsidRPr="001E6359" w:rsidRDefault="001E6359" w:rsidP="004F5DA0">
      <w:pPr>
        <w:ind w:left="720" w:right="-625"/>
        <w:rPr>
          <w:lang w:val="lv-LV"/>
        </w:rPr>
      </w:pPr>
    </w:p>
    <w:p w:rsidR="001E6359" w:rsidRPr="001E6359" w:rsidRDefault="001E6359" w:rsidP="004F5DA0">
      <w:pPr>
        <w:numPr>
          <w:ilvl w:val="1"/>
          <w:numId w:val="1"/>
        </w:numPr>
        <w:tabs>
          <w:tab w:val="left" w:pos="426"/>
        </w:tabs>
        <w:ind w:right="-625"/>
        <w:jc w:val="both"/>
        <w:rPr>
          <w:color w:val="000000"/>
          <w:lang w:val="lv-LV"/>
        </w:rPr>
      </w:pPr>
      <w:r w:rsidRPr="001E6359">
        <w:rPr>
          <w:color w:val="000000"/>
          <w:lang w:val="lv-LV"/>
        </w:rPr>
        <w:t>tā īpašumā ir tāds tehniskais aprīkojums un programmatūra (instrumenti, ražošanas iekārtas), kas ir pietiekams iepirkuma priekšmeta kvalitatīvai un sekmīgai izpildei.</w:t>
      </w:r>
    </w:p>
    <w:p w:rsidR="001E6359" w:rsidRPr="001E6359" w:rsidRDefault="001E6359" w:rsidP="004F5DA0">
      <w:pPr>
        <w:numPr>
          <w:ilvl w:val="1"/>
          <w:numId w:val="1"/>
        </w:numPr>
        <w:tabs>
          <w:tab w:val="left" w:pos="426"/>
        </w:tabs>
        <w:ind w:right="-625"/>
        <w:jc w:val="both"/>
        <w:rPr>
          <w:color w:val="000000"/>
          <w:lang w:val="lv-LV"/>
        </w:rPr>
      </w:pPr>
      <w:r w:rsidRPr="001E6359">
        <w:rPr>
          <w:color w:val="000000"/>
          <w:lang w:val="lv-LV"/>
        </w:rPr>
        <w:t>tam ir nepieciešamās profesionālās, tehniskās un organizatoriskās spējas, kas nepieciešamas Pakalpojumu sniegšanai atbilstoši publiskā iepirkuma izvirzītajām prasībām.</w:t>
      </w:r>
    </w:p>
    <w:p w:rsidR="001E6359" w:rsidRPr="001E6359" w:rsidRDefault="001E6359" w:rsidP="004F5DA0">
      <w:pPr>
        <w:tabs>
          <w:tab w:val="left" w:pos="426"/>
        </w:tabs>
        <w:ind w:left="996" w:right="-625"/>
        <w:jc w:val="both"/>
        <w:rPr>
          <w:color w:val="000000"/>
          <w:lang w:val="lv-LV"/>
        </w:rPr>
      </w:pPr>
    </w:p>
    <w:p w:rsidR="001E6359" w:rsidRPr="001E6359" w:rsidRDefault="001E6359" w:rsidP="004F5DA0">
      <w:pPr>
        <w:tabs>
          <w:tab w:val="center" w:pos="4333"/>
        </w:tabs>
        <w:ind w:left="360" w:right="-625"/>
        <w:jc w:val="both"/>
        <w:rPr>
          <w:lang w:val="lv-LV"/>
        </w:rPr>
      </w:pPr>
      <w:r w:rsidRPr="001E6359">
        <w:rPr>
          <w:lang w:val="lv-LV"/>
        </w:rPr>
        <w:t xml:space="preserve">Ar šo apstiprinām un garantējam sniegto ziņu patiesumu un precizitāti, kā arī atbilstību publiskā iepirkuma </w:t>
      </w:r>
      <w:r w:rsidRPr="001E6359">
        <w:rPr>
          <w:i/>
          <w:lang w:val="lv-LV"/>
        </w:rPr>
        <w:t>„Maketēšanas un poligrāfijas pakalpojumu sniegšanu Jēkabpils pilsētas pašvaldības Kultūras pārvaldei”</w:t>
      </w:r>
      <w:r w:rsidRPr="001E6359">
        <w:rPr>
          <w:lang w:val="lv-LV"/>
        </w:rPr>
        <w:t xml:space="preserve"> (</w:t>
      </w:r>
      <w:proofErr w:type="spellStart"/>
      <w:r w:rsidRPr="001E6359">
        <w:rPr>
          <w:lang w:val="lv-LV"/>
        </w:rPr>
        <w:t>Id.Nr</w:t>
      </w:r>
      <w:proofErr w:type="spellEnd"/>
      <w:r w:rsidRPr="001E6359">
        <w:rPr>
          <w:lang w:val="lv-LV"/>
        </w:rPr>
        <w:t xml:space="preserve">. JPP 2015/10) nolikumam. </w:t>
      </w:r>
      <w:r w:rsidRPr="001E6359">
        <w:rPr>
          <w:lang w:val="lv-LV"/>
        </w:rPr>
        <w:tab/>
      </w:r>
    </w:p>
    <w:p w:rsidR="001E6359" w:rsidRPr="001E6359" w:rsidRDefault="001E6359" w:rsidP="004F5DA0">
      <w:pPr>
        <w:tabs>
          <w:tab w:val="left" w:pos="709"/>
          <w:tab w:val="left" w:pos="851"/>
        </w:tabs>
        <w:ind w:left="180" w:right="-625"/>
        <w:jc w:val="right"/>
        <w:rPr>
          <w:b/>
          <w:bCs/>
          <w:u w:val="single"/>
          <w:lang w:val="lv-LV"/>
        </w:rPr>
      </w:pPr>
    </w:p>
    <w:p w:rsidR="001E6359" w:rsidRPr="001E6359" w:rsidRDefault="001E6359" w:rsidP="004F5DA0">
      <w:pPr>
        <w:tabs>
          <w:tab w:val="left" w:pos="709"/>
          <w:tab w:val="left" w:pos="851"/>
        </w:tabs>
        <w:ind w:left="180" w:right="-625"/>
        <w:rPr>
          <w:b/>
          <w:bCs/>
          <w:u w:val="single"/>
          <w:lang w:val="lv-LV"/>
        </w:rPr>
      </w:pPr>
    </w:p>
    <w:tbl>
      <w:tblPr>
        <w:tblW w:w="10296" w:type="dxa"/>
        <w:jc w:val="center"/>
        <w:tblLook w:val="04A0" w:firstRow="1" w:lastRow="0" w:firstColumn="1" w:lastColumn="0" w:noHBand="0" w:noVBand="1"/>
      </w:tblPr>
      <w:tblGrid>
        <w:gridCol w:w="4516"/>
        <w:gridCol w:w="446"/>
        <w:gridCol w:w="4888"/>
        <w:gridCol w:w="446"/>
      </w:tblGrid>
      <w:tr w:rsidR="001E6359" w:rsidRPr="001E6359" w:rsidTr="00EB5F75">
        <w:trPr>
          <w:gridAfter w:val="1"/>
          <w:wAfter w:w="446" w:type="dxa"/>
          <w:jc w:val="center"/>
        </w:trPr>
        <w:tc>
          <w:tcPr>
            <w:tcW w:w="4516" w:type="dxa"/>
            <w:hideMark/>
          </w:tcPr>
          <w:p w:rsidR="001E6359" w:rsidRPr="001E6359" w:rsidRDefault="001E6359" w:rsidP="004F5DA0">
            <w:pPr>
              <w:pStyle w:val="Header"/>
              <w:spacing w:line="256" w:lineRule="auto"/>
              <w:ind w:right="-625" w:firstLine="601"/>
              <w:jc w:val="both"/>
              <w:rPr>
                <w:i/>
                <w:iCs/>
              </w:rPr>
            </w:pPr>
            <w:r w:rsidRPr="001E6359">
              <w:rPr>
                <w:i/>
                <w:iCs/>
              </w:rPr>
              <w:t>Pretendenta nosaukums:</w:t>
            </w:r>
          </w:p>
        </w:tc>
        <w:tc>
          <w:tcPr>
            <w:tcW w:w="5334" w:type="dxa"/>
            <w:gridSpan w:val="2"/>
            <w:tcBorders>
              <w:top w:val="nil"/>
              <w:left w:val="nil"/>
              <w:bottom w:val="dotted" w:sz="4" w:space="0" w:color="auto"/>
              <w:right w:val="nil"/>
            </w:tcBorders>
          </w:tcPr>
          <w:p w:rsidR="001E6359" w:rsidRPr="001E6359" w:rsidRDefault="001E6359" w:rsidP="004F5DA0">
            <w:pPr>
              <w:pStyle w:val="Header"/>
              <w:spacing w:line="256" w:lineRule="auto"/>
              <w:ind w:right="-625"/>
              <w:jc w:val="both"/>
              <w:rPr>
                <w:i/>
                <w:iCs/>
              </w:rPr>
            </w:pPr>
          </w:p>
        </w:tc>
      </w:tr>
      <w:tr w:rsidR="001E6359" w:rsidRPr="001E6359" w:rsidTr="00EB5F75">
        <w:trPr>
          <w:jc w:val="center"/>
        </w:trPr>
        <w:tc>
          <w:tcPr>
            <w:tcW w:w="4962" w:type="dxa"/>
            <w:gridSpan w:val="2"/>
            <w:hideMark/>
          </w:tcPr>
          <w:p w:rsidR="001E6359" w:rsidRPr="001E6359" w:rsidRDefault="001E6359" w:rsidP="004F5DA0">
            <w:pPr>
              <w:pStyle w:val="Header"/>
              <w:spacing w:line="256" w:lineRule="auto"/>
              <w:ind w:right="-625" w:firstLine="601"/>
              <w:rPr>
                <w:i/>
                <w:iCs/>
              </w:rPr>
            </w:pPr>
            <w:r w:rsidRPr="001E6359">
              <w:rPr>
                <w:i/>
                <w:iCs/>
              </w:rPr>
              <w:t>Pilnvarotās personas vārds, uzvārds, amats:</w:t>
            </w:r>
          </w:p>
        </w:tc>
        <w:tc>
          <w:tcPr>
            <w:tcW w:w="5334" w:type="dxa"/>
            <w:gridSpan w:val="2"/>
            <w:tcBorders>
              <w:top w:val="dotted" w:sz="4" w:space="0" w:color="auto"/>
              <w:left w:val="nil"/>
              <w:bottom w:val="dotted" w:sz="4" w:space="0" w:color="auto"/>
              <w:right w:val="nil"/>
            </w:tcBorders>
            <w:vAlign w:val="bottom"/>
          </w:tcPr>
          <w:p w:rsidR="001E6359" w:rsidRPr="001E6359" w:rsidRDefault="001E6359" w:rsidP="00EB5F75">
            <w:pPr>
              <w:pStyle w:val="Header"/>
              <w:spacing w:line="256" w:lineRule="auto"/>
              <w:ind w:left="-3915" w:right="-625" w:firstLine="142"/>
              <w:rPr>
                <w:i/>
                <w:iCs/>
              </w:rPr>
            </w:pPr>
          </w:p>
        </w:tc>
      </w:tr>
      <w:tr w:rsidR="001E6359" w:rsidRPr="001E6359" w:rsidTr="00EB5F75">
        <w:trPr>
          <w:gridAfter w:val="1"/>
          <w:wAfter w:w="446" w:type="dxa"/>
          <w:jc w:val="center"/>
        </w:trPr>
        <w:tc>
          <w:tcPr>
            <w:tcW w:w="4516" w:type="dxa"/>
            <w:hideMark/>
          </w:tcPr>
          <w:p w:rsidR="001E6359" w:rsidRPr="001E6359" w:rsidRDefault="001E6359" w:rsidP="004F5DA0">
            <w:pPr>
              <w:pStyle w:val="Header"/>
              <w:spacing w:line="256" w:lineRule="auto"/>
              <w:ind w:right="-625" w:firstLine="601"/>
              <w:jc w:val="both"/>
              <w:rPr>
                <w:i/>
                <w:iCs/>
              </w:rPr>
            </w:pPr>
            <w:r w:rsidRPr="001E6359">
              <w:rPr>
                <w:i/>
                <w:iCs/>
              </w:rPr>
              <w:t>Pilnvarotās personas paraksts:</w:t>
            </w:r>
          </w:p>
        </w:tc>
        <w:tc>
          <w:tcPr>
            <w:tcW w:w="5334" w:type="dxa"/>
            <w:gridSpan w:val="2"/>
            <w:tcBorders>
              <w:top w:val="dotted" w:sz="4" w:space="0" w:color="auto"/>
              <w:left w:val="nil"/>
              <w:bottom w:val="dotted" w:sz="4" w:space="0" w:color="auto"/>
              <w:right w:val="nil"/>
            </w:tcBorders>
          </w:tcPr>
          <w:p w:rsidR="001E6359" w:rsidRPr="001E6359" w:rsidRDefault="001E6359" w:rsidP="004F5DA0">
            <w:pPr>
              <w:pStyle w:val="Header"/>
              <w:spacing w:line="256" w:lineRule="auto"/>
              <w:ind w:right="-625"/>
              <w:jc w:val="both"/>
              <w:rPr>
                <w:i/>
                <w:iCs/>
              </w:rPr>
            </w:pPr>
          </w:p>
        </w:tc>
      </w:tr>
    </w:tbl>
    <w:p w:rsidR="001E6359" w:rsidRPr="001E6359" w:rsidRDefault="001E6359" w:rsidP="004F5DA0">
      <w:pPr>
        <w:ind w:right="-625"/>
        <w:jc w:val="both"/>
        <w:rPr>
          <w:lang w:val="lv-LV"/>
        </w:rPr>
      </w:pPr>
    </w:p>
    <w:p w:rsidR="001E6359" w:rsidRPr="001E6359" w:rsidRDefault="001E6359" w:rsidP="004F5DA0">
      <w:pPr>
        <w:ind w:right="-625"/>
        <w:jc w:val="both"/>
        <w:rPr>
          <w:lang w:val="lv-LV"/>
        </w:rPr>
      </w:pPr>
      <w:r w:rsidRPr="001E6359">
        <w:rPr>
          <w:lang w:val="lv-LV"/>
        </w:rPr>
        <w:t xml:space="preserve">Datums: </w:t>
      </w:r>
    </w:p>
    <w:p w:rsidR="001E6359" w:rsidRPr="001E6359" w:rsidRDefault="001E6359" w:rsidP="001E6359">
      <w:pPr>
        <w:rPr>
          <w:lang w:val="lv-LV"/>
        </w:rPr>
      </w:pPr>
    </w:p>
    <w:p w:rsidR="001E6359" w:rsidRPr="001E6359" w:rsidRDefault="001E6359">
      <w:pPr>
        <w:rPr>
          <w:lang w:val="lv-LV"/>
        </w:rPr>
      </w:pPr>
    </w:p>
    <w:p w:rsidR="001E6359" w:rsidRPr="001E6359" w:rsidRDefault="001E6359">
      <w:pPr>
        <w:rPr>
          <w:lang w:val="lv-LV"/>
        </w:rPr>
      </w:pPr>
    </w:p>
    <w:sectPr w:rsidR="001E6359" w:rsidRPr="001E6359" w:rsidSect="004F5DA0">
      <w:footerReference w:type="default" r:id="rId11"/>
      <w:pgSz w:w="11906" w:h="16838"/>
      <w:pgMar w:top="1079" w:right="1800"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EA" w:rsidRDefault="00D101EA" w:rsidP="0096467C">
      <w:r>
        <w:separator/>
      </w:r>
    </w:p>
  </w:endnote>
  <w:endnote w:type="continuationSeparator" w:id="0">
    <w:p w:rsidR="00D101EA" w:rsidRDefault="00D101EA" w:rsidP="0096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charset w:val="00"/>
    <w:family w:val="roman"/>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690134"/>
      <w:docPartObj>
        <w:docPartGallery w:val="Page Numbers (Bottom of Page)"/>
        <w:docPartUnique/>
      </w:docPartObj>
    </w:sdtPr>
    <w:sdtEndPr>
      <w:rPr>
        <w:noProof/>
      </w:rPr>
    </w:sdtEndPr>
    <w:sdtContent>
      <w:p w:rsidR="0096467C" w:rsidRDefault="0096467C">
        <w:pPr>
          <w:pStyle w:val="Footer"/>
          <w:jc w:val="right"/>
        </w:pPr>
        <w:r>
          <w:fldChar w:fldCharType="begin"/>
        </w:r>
        <w:r>
          <w:instrText xml:space="preserve"> PAGE   \* MERGEFORMAT </w:instrText>
        </w:r>
        <w:r>
          <w:fldChar w:fldCharType="separate"/>
        </w:r>
        <w:r w:rsidR="00A908E0">
          <w:rPr>
            <w:noProof/>
          </w:rPr>
          <w:t>5</w:t>
        </w:r>
        <w:r>
          <w:rPr>
            <w:noProof/>
          </w:rPr>
          <w:fldChar w:fldCharType="end"/>
        </w:r>
      </w:p>
    </w:sdtContent>
  </w:sdt>
  <w:p w:rsidR="0096467C" w:rsidRDefault="00964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EA" w:rsidRDefault="00D101EA" w:rsidP="0096467C">
      <w:r>
        <w:separator/>
      </w:r>
    </w:p>
  </w:footnote>
  <w:footnote w:type="continuationSeparator" w:id="0">
    <w:p w:rsidR="00D101EA" w:rsidRDefault="00D101EA" w:rsidP="00964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01949"/>
    <w:multiLevelType w:val="hybridMultilevel"/>
    <w:tmpl w:val="C3E851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7A265DB4"/>
    <w:multiLevelType w:val="hybridMultilevel"/>
    <w:tmpl w:val="80909B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7A490D20"/>
    <w:multiLevelType w:val="multilevel"/>
    <w:tmpl w:val="08AAB6E2"/>
    <w:lvl w:ilvl="0">
      <w:start w:val="1"/>
      <w:numFmt w:val="decimal"/>
      <w:lvlText w:val="%1."/>
      <w:lvlJc w:val="left"/>
      <w:pPr>
        <w:ind w:left="720" w:hanging="360"/>
      </w:pPr>
      <w:rPr>
        <w:b/>
        <w:i w:val="0"/>
      </w:rPr>
    </w:lvl>
    <w:lvl w:ilvl="1">
      <w:start w:val="1"/>
      <w:numFmt w:val="decimal"/>
      <w:isLgl/>
      <w:lvlText w:val="%1.%2."/>
      <w:lvlJc w:val="left"/>
      <w:pPr>
        <w:ind w:left="996" w:hanging="57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46"/>
    <w:rsid w:val="00033146"/>
    <w:rsid w:val="000604EE"/>
    <w:rsid w:val="001E6359"/>
    <w:rsid w:val="003441ED"/>
    <w:rsid w:val="004F5DA0"/>
    <w:rsid w:val="0083556E"/>
    <w:rsid w:val="0096467C"/>
    <w:rsid w:val="00A5425A"/>
    <w:rsid w:val="00A908E0"/>
    <w:rsid w:val="00B340BD"/>
    <w:rsid w:val="00C717A3"/>
    <w:rsid w:val="00D101EA"/>
    <w:rsid w:val="00DC609C"/>
    <w:rsid w:val="00E72F7A"/>
    <w:rsid w:val="00EB5F75"/>
    <w:rsid w:val="00F60136"/>
    <w:rsid w:val="00FD4E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1A3662-515B-42F7-871D-116B1810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46"/>
    <w:rPr>
      <w:rFonts w:eastAsia="Times New Roman" w:cs="Times New Roman"/>
      <w:szCs w:val="24"/>
      <w:lang w:val="en-GB"/>
    </w:rPr>
  </w:style>
  <w:style w:type="paragraph" w:styleId="Heading1">
    <w:name w:val="heading 1"/>
    <w:basedOn w:val="Normal"/>
    <w:next w:val="Normal"/>
    <w:link w:val="Heading1Char"/>
    <w:qFormat/>
    <w:rsid w:val="00033146"/>
    <w:pPr>
      <w:keepNext/>
      <w:jc w:val="right"/>
      <w:outlineLvl w:val="0"/>
    </w:pPr>
    <w:rPr>
      <w:b/>
      <w:bCs/>
      <w:lang w:val="lv-LV"/>
    </w:rPr>
  </w:style>
  <w:style w:type="paragraph" w:styleId="Heading2">
    <w:name w:val="heading 2"/>
    <w:basedOn w:val="Normal"/>
    <w:next w:val="Normal"/>
    <w:link w:val="Heading2Char"/>
    <w:qFormat/>
    <w:rsid w:val="00033146"/>
    <w:pPr>
      <w:keepNext/>
      <w:tabs>
        <w:tab w:val="left" w:pos="8280"/>
      </w:tabs>
      <w:ind w:right="-1054"/>
      <w:jc w:val="right"/>
      <w:outlineLvl w:val="1"/>
    </w:pPr>
    <w:rPr>
      <w:b/>
      <w:bCs/>
      <w:lang w:val="lv-LV"/>
    </w:rPr>
  </w:style>
  <w:style w:type="paragraph" w:styleId="Heading4">
    <w:name w:val="heading 4"/>
    <w:basedOn w:val="Normal"/>
    <w:next w:val="Normal"/>
    <w:link w:val="Heading4Char"/>
    <w:qFormat/>
    <w:rsid w:val="00033146"/>
    <w:pPr>
      <w:keepNext/>
      <w:jc w:val="both"/>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146"/>
    <w:rPr>
      <w:rFonts w:eastAsia="Times New Roman" w:cs="Times New Roman"/>
      <w:b/>
      <w:bCs/>
      <w:szCs w:val="24"/>
    </w:rPr>
  </w:style>
  <w:style w:type="character" w:customStyle="1" w:styleId="Heading2Char">
    <w:name w:val="Heading 2 Char"/>
    <w:basedOn w:val="DefaultParagraphFont"/>
    <w:link w:val="Heading2"/>
    <w:rsid w:val="00033146"/>
    <w:rPr>
      <w:rFonts w:eastAsia="Times New Roman" w:cs="Times New Roman"/>
      <w:b/>
      <w:bCs/>
      <w:szCs w:val="24"/>
    </w:rPr>
  </w:style>
  <w:style w:type="character" w:customStyle="1" w:styleId="Heading4Char">
    <w:name w:val="Heading 4 Char"/>
    <w:basedOn w:val="DefaultParagraphFont"/>
    <w:link w:val="Heading4"/>
    <w:rsid w:val="00033146"/>
    <w:rPr>
      <w:rFonts w:eastAsia="Times New Roman" w:cs="Times New Roman"/>
      <w:b/>
      <w:bCs/>
      <w:szCs w:val="24"/>
    </w:rPr>
  </w:style>
  <w:style w:type="paragraph" w:customStyle="1" w:styleId="xl23">
    <w:name w:val="xl23"/>
    <w:basedOn w:val="Normal"/>
    <w:rsid w:val="00033146"/>
    <w:pPr>
      <w:widowControl w:val="0"/>
      <w:suppressAutoHyphens/>
      <w:spacing w:before="280" w:after="280"/>
    </w:pPr>
    <w:rPr>
      <w:rFonts w:ascii="Arial" w:eastAsia="Lucida Sans Unicode" w:hAnsi="Arial" w:cs="Arial"/>
      <w:szCs w:val="20"/>
      <w:lang w:val="en-US"/>
    </w:rPr>
  </w:style>
  <w:style w:type="paragraph" w:styleId="ListParagraph">
    <w:name w:val="List Paragraph"/>
    <w:basedOn w:val="Normal"/>
    <w:uiPriority w:val="34"/>
    <w:qFormat/>
    <w:rsid w:val="00033146"/>
    <w:pPr>
      <w:ind w:left="720"/>
      <w:contextualSpacing/>
    </w:pPr>
  </w:style>
  <w:style w:type="character" w:styleId="Hyperlink">
    <w:name w:val="Hyperlink"/>
    <w:basedOn w:val="DefaultParagraphFont"/>
    <w:uiPriority w:val="99"/>
    <w:semiHidden/>
    <w:unhideWhenUsed/>
    <w:rsid w:val="00033146"/>
    <w:rPr>
      <w:color w:val="0000FF"/>
      <w:u w:val="single"/>
    </w:rPr>
  </w:style>
  <w:style w:type="paragraph" w:styleId="Header">
    <w:name w:val="header"/>
    <w:basedOn w:val="Normal"/>
    <w:link w:val="HeaderChar"/>
    <w:unhideWhenUsed/>
    <w:rsid w:val="001E6359"/>
    <w:pPr>
      <w:tabs>
        <w:tab w:val="center" w:pos="4153"/>
        <w:tab w:val="right" w:pos="8306"/>
      </w:tabs>
    </w:pPr>
    <w:rPr>
      <w:lang w:val="lv-LV"/>
    </w:rPr>
  </w:style>
  <w:style w:type="character" w:customStyle="1" w:styleId="HeaderChar">
    <w:name w:val="Header Char"/>
    <w:basedOn w:val="DefaultParagraphFont"/>
    <w:link w:val="Header"/>
    <w:rsid w:val="001E6359"/>
    <w:rPr>
      <w:rFonts w:eastAsia="Times New Roman" w:cs="Times New Roman"/>
      <w:szCs w:val="24"/>
    </w:rPr>
  </w:style>
  <w:style w:type="paragraph" w:styleId="Footer">
    <w:name w:val="footer"/>
    <w:basedOn w:val="Normal"/>
    <w:link w:val="FooterChar"/>
    <w:uiPriority w:val="99"/>
    <w:unhideWhenUsed/>
    <w:rsid w:val="0096467C"/>
    <w:pPr>
      <w:tabs>
        <w:tab w:val="center" w:pos="4153"/>
        <w:tab w:val="right" w:pos="8306"/>
      </w:tabs>
    </w:pPr>
  </w:style>
  <w:style w:type="character" w:customStyle="1" w:styleId="FooterChar">
    <w:name w:val="Footer Char"/>
    <w:basedOn w:val="DefaultParagraphFont"/>
    <w:link w:val="Footer"/>
    <w:uiPriority w:val="99"/>
    <w:rsid w:val="0096467C"/>
    <w:rPr>
      <w:rFonts w:eastAsia="Times New Roman" w:cs="Times New Roman"/>
      <w:szCs w:val="24"/>
      <w:lang w:val="en-GB"/>
    </w:rPr>
  </w:style>
  <w:style w:type="paragraph" w:styleId="BalloonText">
    <w:name w:val="Balloon Text"/>
    <w:basedOn w:val="Normal"/>
    <w:link w:val="BalloonTextChar"/>
    <w:uiPriority w:val="99"/>
    <w:semiHidden/>
    <w:unhideWhenUsed/>
    <w:rsid w:val="00A90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E0"/>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4967">
      <w:bodyDiv w:val="1"/>
      <w:marLeft w:val="0"/>
      <w:marRight w:val="0"/>
      <w:marTop w:val="0"/>
      <w:marBottom w:val="0"/>
      <w:divBdr>
        <w:top w:val="none" w:sz="0" w:space="0" w:color="auto"/>
        <w:left w:val="none" w:sz="0" w:space="0" w:color="auto"/>
        <w:bottom w:val="none" w:sz="0" w:space="0" w:color="auto"/>
        <w:right w:val="none" w:sz="0" w:space="0" w:color="auto"/>
      </w:divBdr>
    </w:div>
    <w:div w:id="203835521">
      <w:bodyDiv w:val="1"/>
      <w:marLeft w:val="0"/>
      <w:marRight w:val="0"/>
      <w:marTop w:val="0"/>
      <w:marBottom w:val="0"/>
      <w:divBdr>
        <w:top w:val="none" w:sz="0" w:space="0" w:color="auto"/>
        <w:left w:val="none" w:sz="0" w:space="0" w:color="auto"/>
        <w:bottom w:val="none" w:sz="0" w:space="0" w:color="auto"/>
        <w:right w:val="none" w:sz="0" w:space="0" w:color="auto"/>
      </w:divBdr>
    </w:div>
    <w:div w:id="803696357">
      <w:bodyDiv w:val="1"/>
      <w:marLeft w:val="0"/>
      <w:marRight w:val="0"/>
      <w:marTop w:val="0"/>
      <w:marBottom w:val="0"/>
      <w:divBdr>
        <w:top w:val="none" w:sz="0" w:space="0" w:color="auto"/>
        <w:left w:val="none" w:sz="0" w:space="0" w:color="auto"/>
        <w:bottom w:val="none" w:sz="0" w:space="0" w:color="auto"/>
        <w:right w:val="none" w:sz="0" w:space="0" w:color="auto"/>
      </w:divBdr>
    </w:div>
    <w:div w:id="197702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k" TargetMode="External"/><Relationship Id="rId4" Type="http://schemas.openxmlformats.org/officeDocument/2006/relationships/settings" Target="settings.xml"/><Relationship Id="rId9" Type="http://schemas.openxmlformats.org/officeDocument/2006/relationships/hyperlink" Target="http://t.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C1B07-D7A5-4B35-8A93-31D52D7D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5434</Words>
  <Characters>3098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Mirdza Stankevica</dc:creator>
  <cp:keywords/>
  <dc:description/>
  <cp:lastModifiedBy>Mirdza Stankevica</cp:lastModifiedBy>
  <cp:revision>7</cp:revision>
  <cp:lastPrinted>2015-03-17T11:41:00Z</cp:lastPrinted>
  <dcterms:created xsi:type="dcterms:W3CDTF">2015-03-13T11:08:00Z</dcterms:created>
  <dcterms:modified xsi:type="dcterms:W3CDTF">2015-03-17T11:45:00Z</dcterms:modified>
</cp:coreProperties>
</file>