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C5" w:rsidRDefault="00CF7EC5" w:rsidP="00CF7EC5">
      <w:pPr>
        <w:pStyle w:val="Heading7"/>
        <w:tabs>
          <w:tab w:val="left" w:pos="360"/>
        </w:tabs>
        <w:ind w:right="-1054"/>
        <w:rPr>
          <w:rFonts w:eastAsia="Lucida Sans Unicode" w:cs="Tahoma"/>
          <w:lang w:val="en-US"/>
        </w:rPr>
      </w:pPr>
      <w:r>
        <w:rPr>
          <w:b w:val="0"/>
          <w:bCs w:val="0"/>
          <w:lang w:val="lv-LV"/>
        </w:rPr>
        <w:t xml:space="preserve">   </w:t>
      </w:r>
      <w:r>
        <w:rPr>
          <w:noProof/>
          <w:lang w:val="lv-LV" w:eastAsia="lv-LV"/>
        </w:rPr>
        <w:drawing>
          <wp:inline distT="0" distB="0" distL="0" distR="0" wp14:anchorId="703995B4" wp14:editId="6C310250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C5" w:rsidRPr="0036267C" w:rsidRDefault="00CF7EC5" w:rsidP="00CF7EC5">
      <w:pPr>
        <w:keepNext/>
        <w:widowControl w:val="0"/>
        <w:tabs>
          <w:tab w:val="left" w:pos="360"/>
        </w:tabs>
        <w:suppressAutoHyphens/>
        <w:ind w:right="-1054"/>
        <w:jc w:val="center"/>
        <w:outlineLvl w:val="6"/>
        <w:rPr>
          <w:rFonts w:eastAsia="Lucida Sans Unicode" w:cs="Tahoma"/>
          <w:lang w:val="en-US"/>
        </w:rPr>
      </w:pPr>
      <w:r w:rsidRPr="0036267C">
        <w:rPr>
          <w:rFonts w:eastAsia="Lucida Sans Unicode" w:cs="Tahoma"/>
          <w:lang w:val="en-US"/>
        </w:rPr>
        <w:t>JĒKABPILS PILSĒTAS PAŠVALDĪBA</w:t>
      </w:r>
    </w:p>
    <w:p w:rsidR="00CF7EC5" w:rsidRDefault="00CF7EC5" w:rsidP="00CF7EC5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CF7EC5" w:rsidRDefault="00CF7EC5" w:rsidP="00CF7EC5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CF7EC5" w:rsidRDefault="00CF7EC5" w:rsidP="00CF7EC5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CF7EC5" w:rsidRDefault="00CF7EC5" w:rsidP="00CF7EC5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CF7EC5" w:rsidRDefault="00CF7EC5" w:rsidP="00CF7EC5">
      <w:pPr>
        <w:widowControl w:val="0"/>
        <w:suppressAutoHyphens/>
        <w:ind w:right="-1054"/>
        <w:jc w:val="center"/>
        <w:rPr>
          <w:lang w:val="lv-LV"/>
        </w:rPr>
      </w:pPr>
      <w:r>
        <w:rPr>
          <w:rFonts w:eastAsia="Lucida Sans Unicode"/>
          <w:lang w:val="lv-LV"/>
        </w:rPr>
        <w:t>Jēkabpilī</w:t>
      </w:r>
    </w:p>
    <w:p w:rsidR="00CF7EC5" w:rsidRDefault="00CF7EC5" w:rsidP="00CF7EC5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CF7EC5" w:rsidRDefault="00CF7EC5" w:rsidP="00CF7EC5">
      <w:pPr>
        <w:ind w:right="-1054"/>
        <w:jc w:val="right"/>
        <w:rPr>
          <w:lang w:val="lv-LV"/>
        </w:rPr>
      </w:pPr>
      <w:r>
        <w:rPr>
          <w:lang w:val="lv-LV"/>
        </w:rPr>
        <w:t xml:space="preserve">2015.gada </w:t>
      </w:r>
      <w:r>
        <w:rPr>
          <w:lang w:val="lv-LV"/>
        </w:rPr>
        <w:t>07.maijā</w:t>
      </w:r>
      <w:r>
        <w:rPr>
          <w:color w:val="000000"/>
          <w:lang w:val="lv-LV"/>
        </w:rPr>
        <w:t xml:space="preserve"> </w:t>
      </w:r>
    </w:p>
    <w:p w:rsidR="00CF7EC5" w:rsidRDefault="00CF7EC5" w:rsidP="00CF7EC5">
      <w:pPr>
        <w:ind w:right="-1054"/>
        <w:rPr>
          <w:lang w:val="lv-LV"/>
        </w:rPr>
      </w:pPr>
    </w:p>
    <w:p w:rsidR="00CF7EC5" w:rsidRDefault="00CF7EC5" w:rsidP="00CF7EC5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 w:rsidRPr="00520AC6">
              <w:rPr>
                <w:lang w:val="lv-LV"/>
              </w:rPr>
              <w:t>2013.gada 20.jūnija Jēkabpils pilsētas domes sēdes lēmum</w:t>
            </w:r>
            <w:r>
              <w:rPr>
                <w:lang w:val="lv-LV"/>
              </w:rPr>
              <w:t>s</w:t>
            </w:r>
            <w:r w:rsidRPr="00520AC6">
              <w:rPr>
                <w:lang w:val="lv-LV"/>
              </w:rPr>
              <w:t xml:space="preserve"> Nr. 245 (protokols Nr.15., 13.§)</w:t>
            </w:r>
            <w:r>
              <w:rPr>
                <w:lang w:val="lv-LV"/>
              </w:rPr>
              <w:t>,</w:t>
            </w:r>
            <w:r w:rsidRPr="00520AC6">
              <w:rPr>
                <w:color w:val="000000" w:themeColor="text1"/>
                <w:lang w:val="lv-LV"/>
              </w:rPr>
              <w:t xml:space="preserve"> 2014.gada 27.novembra lēmum</w:t>
            </w:r>
            <w:r>
              <w:rPr>
                <w:color w:val="000000" w:themeColor="text1"/>
                <w:lang w:val="lv-LV"/>
              </w:rPr>
              <w:t>s</w:t>
            </w:r>
            <w:r w:rsidRPr="00520AC6">
              <w:rPr>
                <w:color w:val="000000" w:themeColor="text1"/>
                <w:lang w:val="lv-LV"/>
              </w:rPr>
              <w:t xml:space="preserve"> Nr.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520AC6">
              <w:rPr>
                <w:color w:val="000000" w:themeColor="text1"/>
                <w:lang w:val="lv-LV"/>
              </w:rPr>
              <w:t>410 (protokols Nr.26., 21.§</w:t>
            </w:r>
            <w:r>
              <w:rPr>
                <w:color w:val="000000" w:themeColor="text1"/>
                <w:lang w:val="lv-LV"/>
              </w:rPr>
              <w:t>) un 2015.gada 26.februāra lēmums 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Tualetes ēkas būvniecība Radžu ūdenskrātuvē, Jēkabpilī</w:t>
            </w:r>
          </w:p>
        </w:tc>
      </w:tr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CF7EC5">
            <w:pPr>
              <w:rPr>
                <w:lang w:val="lv-LV"/>
              </w:rPr>
            </w:pPr>
            <w:r>
              <w:rPr>
                <w:lang w:val="lv-LV"/>
              </w:rPr>
              <w:t>JPP 2015/</w:t>
            </w:r>
            <w:r>
              <w:rPr>
                <w:lang w:val="lv-LV"/>
              </w:rPr>
              <w:t>25</w:t>
            </w:r>
          </w:p>
        </w:tc>
      </w:tr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8.² pants </w:t>
            </w:r>
          </w:p>
        </w:tc>
      </w:tr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</w:p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20.04</w:t>
            </w:r>
            <w:r>
              <w:rPr>
                <w:lang w:val="lv-LV"/>
              </w:rPr>
              <w:t>.2015.</w:t>
            </w:r>
          </w:p>
        </w:tc>
      </w:tr>
    </w:tbl>
    <w:p w:rsidR="00CF7EC5" w:rsidRDefault="00CF7EC5" w:rsidP="00CF7EC5">
      <w:pPr>
        <w:pStyle w:val="Heading1"/>
      </w:pPr>
    </w:p>
    <w:p w:rsidR="00CF7EC5" w:rsidRDefault="00CF7EC5" w:rsidP="00CF7EC5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658"/>
        <w:gridCol w:w="2282"/>
      </w:tblGrid>
      <w:tr w:rsidR="00CF7EC5" w:rsidRPr="00800636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Pr="00800636" w:rsidRDefault="00CF7EC5" w:rsidP="004E521B">
            <w:pPr>
              <w:ind w:right="-1054" w:hanging="108"/>
              <w:rPr>
                <w:lang w:val="lv-LV"/>
              </w:rPr>
            </w:pPr>
            <w:r w:rsidRPr="00800636">
              <w:rPr>
                <w:b/>
                <w:bCs/>
                <w:lang w:val="lv-LV"/>
              </w:rPr>
              <w:t xml:space="preserve"> </w:t>
            </w:r>
            <w:r w:rsidRPr="00800636">
              <w:rPr>
                <w:lang w:val="lv-LV"/>
              </w:rPr>
              <w:t xml:space="preserve"> Pretendenti, </w:t>
            </w:r>
          </w:p>
          <w:p w:rsidR="00CF7EC5" w:rsidRPr="00800636" w:rsidRDefault="00CF7EC5" w:rsidP="004E521B">
            <w:pPr>
              <w:ind w:right="-1054" w:hanging="108"/>
              <w:rPr>
                <w:lang w:val="lv-LV"/>
              </w:rPr>
            </w:pPr>
            <w:r w:rsidRPr="00800636">
              <w:rPr>
                <w:lang w:val="lv-LV"/>
              </w:rPr>
              <w:t xml:space="preserve">  kas iesniedza piedāvājumus un</w:t>
            </w:r>
          </w:p>
          <w:p w:rsidR="00CF7EC5" w:rsidRPr="00800636" w:rsidRDefault="00CF7EC5" w:rsidP="004E521B">
            <w:pPr>
              <w:ind w:right="-1054" w:hanging="108"/>
              <w:rPr>
                <w:lang w:val="lv-LV"/>
              </w:rPr>
            </w:pPr>
            <w:r w:rsidRPr="00800636">
              <w:rPr>
                <w:lang w:val="lv-LV"/>
              </w:rPr>
              <w:t xml:space="preserve">  piedāvātās līgumcenas EUR</w:t>
            </w:r>
          </w:p>
          <w:p w:rsidR="00CF7EC5" w:rsidRPr="00800636" w:rsidRDefault="00CF7EC5" w:rsidP="004E521B">
            <w:pPr>
              <w:ind w:right="-1054" w:hanging="108"/>
              <w:rPr>
                <w:lang w:val="lv-LV"/>
              </w:rPr>
            </w:pPr>
            <w:r w:rsidRPr="00800636">
              <w:rPr>
                <w:lang w:val="lv-LV"/>
              </w:rPr>
              <w:t xml:space="preserve">  bez PVN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Pr="00800636" w:rsidRDefault="00CF7EC5" w:rsidP="004E521B">
            <w:pPr>
              <w:pStyle w:val="BlockText"/>
              <w:ind w:left="0" w:hanging="108"/>
              <w:rPr>
                <w:color w:val="000000"/>
              </w:rPr>
            </w:pPr>
            <w:r w:rsidRPr="00800636">
              <w:rPr>
                <w:color w:val="000000"/>
              </w:rPr>
              <w:t xml:space="preserve"> </w:t>
            </w:r>
          </w:p>
          <w:p w:rsidR="00CF7EC5" w:rsidRPr="00800636" w:rsidRDefault="00CF7EC5" w:rsidP="004E521B">
            <w:pPr>
              <w:pStyle w:val="BlockText"/>
              <w:ind w:left="0" w:hanging="108"/>
              <w:rPr>
                <w:color w:val="000000"/>
              </w:rPr>
            </w:pPr>
            <w:r w:rsidRPr="00800636">
              <w:rPr>
                <w:color w:val="000000"/>
              </w:rPr>
              <w:t xml:space="preserve"> </w:t>
            </w:r>
            <w:r w:rsidRPr="00800636">
              <w:rPr>
                <w:color w:val="000000"/>
              </w:rPr>
              <w:t>1) SIA “</w:t>
            </w:r>
            <w:r w:rsidRPr="00800636">
              <w:rPr>
                <w:color w:val="000000"/>
              </w:rPr>
              <w:t>Uno Grupa</w:t>
            </w:r>
            <w:r w:rsidRPr="00800636">
              <w:rPr>
                <w:color w:val="000000"/>
              </w:rPr>
              <w:t>”</w:t>
            </w:r>
          </w:p>
          <w:p w:rsidR="00CF7EC5" w:rsidRPr="00800636" w:rsidRDefault="00CF7EC5" w:rsidP="00CF7EC5">
            <w:pPr>
              <w:ind w:left="-108" w:right="-108"/>
              <w:rPr>
                <w:color w:val="000000"/>
                <w:lang w:val="lv-LV"/>
              </w:rPr>
            </w:pPr>
            <w:r w:rsidRPr="00800636">
              <w:rPr>
                <w:color w:val="000000"/>
                <w:lang w:val="lv-LV"/>
              </w:rPr>
              <w:t xml:space="preserve"> 2) SIA “</w:t>
            </w:r>
            <w:proofErr w:type="spellStart"/>
            <w:r w:rsidRPr="00800636">
              <w:rPr>
                <w:color w:val="000000"/>
                <w:lang w:val="lv-LV"/>
              </w:rPr>
              <w:t>Ramda</w:t>
            </w:r>
            <w:proofErr w:type="spellEnd"/>
            <w:r w:rsidRPr="00800636">
              <w:rPr>
                <w:color w:val="000000"/>
                <w:lang w:val="lv-LV"/>
              </w:rPr>
              <w:t xml:space="preserve"> C</w:t>
            </w:r>
            <w:r w:rsidRPr="00800636">
              <w:rPr>
                <w:color w:val="000000"/>
                <w:lang w:val="lv-LV"/>
              </w:rPr>
              <w:t>”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Pr="00800636" w:rsidRDefault="00CF7EC5" w:rsidP="004E521B">
            <w:pPr>
              <w:pStyle w:val="BodyText"/>
              <w:ind w:left="-108" w:right="-108"/>
              <w:jc w:val="center"/>
              <w:rPr>
                <w:color w:val="000000"/>
                <w:sz w:val="24"/>
                <w:lang w:val="lv-LV"/>
              </w:rPr>
            </w:pPr>
          </w:p>
          <w:p w:rsidR="00CF7EC5" w:rsidRPr="00800636" w:rsidRDefault="00CF7EC5" w:rsidP="004E521B">
            <w:pPr>
              <w:pStyle w:val="BodyText"/>
              <w:ind w:left="-108" w:right="-108"/>
              <w:jc w:val="center"/>
              <w:rPr>
                <w:color w:val="000000"/>
                <w:sz w:val="24"/>
                <w:lang w:val="lv-LV"/>
              </w:rPr>
            </w:pPr>
            <w:r w:rsidRPr="00800636">
              <w:rPr>
                <w:color w:val="000000"/>
                <w:sz w:val="24"/>
                <w:lang w:val="lv-LV"/>
              </w:rPr>
              <w:t xml:space="preserve"> 1) </w:t>
            </w:r>
            <w:r w:rsidRPr="00800636">
              <w:rPr>
                <w:color w:val="000000"/>
                <w:sz w:val="24"/>
                <w:lang w:val="lv-LV"/>
              </w:rPr>
              <w:t>15 795,26</w:t>
            </w:r>
          </w:p>
          <w:p w:rsidR="00CF7EC5" w:rsidRPr="00800636" w:rsidRDefault="00CF7EC5" w:rsidP="00CF7EC5">
            <w:pPr>
              <w:pStyle w:val="BodyText"/>
              <w:ind w:left="-108" w:right="-108"/>
              <w:jc w:val="center"/>
              <w:rPr>
                <w:color w:val="000000"/>
                <w:sz w:val="24"/>
                <w:lang w:val="lv-LV"/>
              </w:rPr>
            </w:pPr>
            <w:r w:rsidRPr="00800636">
              <w:rPr>
                <w:color w:val="000000"/>
                <w:sz w:val="24"/>
                <w:lang w:val="lv-LV"/>
              </w:rPr>
              <w:t xml:space="preserve"> 2) </w:t>
            </w:r>
            <w:r w:rsidRPr="00800636">
              <w:rPr>
                <w:color w:val="000000"/>
                <w:sz w:val="24"/>
                <w:lang w:val="lv-LV"/>
              </w:rPr>
              <w:t>28 480,02</w:t>
            </w:r>
            <w:r w:rsidRPr="00800636">
              <w:rPr>
                <w:color w:val="000000"/>
                <w:sz w:val="24"/>
                <w:lang w:val="lv-LV"/>
              </w:rPr>
              <w:t xml:space="preserve">    </w:t>
            </w:r>
          </w:p>
          <w:p w:rsidR="00CF7EC5" w:rsidRPr="00800636" w:rsidRDefault="00CF7EC5" w:rsidP="004E521B">
            <w:pPr>
              <w:pStyle w:val="BodyText"/>
              <w:ind w:left="-108" w:right="-108"/>
              <w:jc w:val="center"/>
              <w:rPr>
                <w:color w:val="000000"/>
                <w:sz w:val="24"/>
                <w:lang w:val="lv-LV"/>
              </w:rPr>
            </w:pPr>
          </w:p>
        </w:tc>
      </w:tr>
      <w:tr w:rsidR="00CF7EC5" w:rsidRPr="00800636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Pr="00800636" w:rsidRDefault="00CF7EC5" w:rsidP="004E521B">
            <w:pPr>
              <w:ind w:right="-1054"/>
              <w:rPr>
                <w:lang w:val="lv-LV"/>
              </w:rPr>
            </w:pPr>
            <w:r w:rsidRPr="00800636">
              <w:rPr>
                <w:lang w:val="lv-LV"/>
              </w:rPr>
              <w:t>Noraidītie pretendenti un</w:t>
            </w:r>
          </w:p>
          <w:p w:rsidR="00CF7EC5" w:rsidRPr="00800636" w:rsidRDefault="00CF7EC5" w:rsidP="004E521B">
            <w:pPr>
              <w:ind w:right="-1054"/>
              <w:rPr>
                <w:b/>
                <w:bCs/>
                <w:lang w:val="lv-LV"/>
              </w:rPr>
            </w:pPr>
            <w:r w:rsidRPr="00800636">
              <w:rPr>
                <w:lang w:val="lv-LV"/>
              </w:rPr>
              <w:t>noraidīšanas iemesli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Pr="00800636" w:rsidRDefault="00CF7EC5" w:rsidP="00CF7EC5">
            <w:pPr>
              <w:rPr>
                <w:color w:val="FF0000"/>
                <w:lang w:val="lv-LV"/>
              </w:rPr>
            </w:pPr>
            <w:r w:rsidRPr="00800636">
              <w:rPr>
                <w:color w:val="000000" w:themeColor="text1"/>
                <w:lang w:val="lv-LV"/>
              </w:rPr>
              <w:t>SIA “</w:t>
            </w:r>
            <w:proofErr w:type="spellStart"/>
            <w:r w:rsidRPr="00800636">
              <w:rPr>
                <w:color w:val="000000" w:themeColor="text1"/>
                <w:lang w:val="lv-LV"/>
              </w:rPr>
              <w:t>Ramda</w:t>
            </w:r>
            <w:proofErr w:type="spellEnd"/>
            <w:r w:rsidRPr="00800636">
              <w:rPr>
                <w:color w:val="000000" w:themeColor="text1"/>
                <w:lang w:val="lv-LV"/>
              </w:rPr>
              <w:t xml:space="preserve"> C</w:t>
            </w:r>
            <w:r w:rsidRPr="00800636">
              <w:rPr>
                <w:color w:val="000000" w:themeColor="text1"/>
                <w:lang w:val="lv-LV"/>
              </w:rPr>
              <w:t xml:space="preserve">” - </w:t>
            </w:r>
            <w:r w:rsidRPr="00800636">
              <w:rPr>
                <w:color w:val="000000" w:themeColor="text1"/>
                <w:szCs w:val="22"/>
                <w:lang w:val="lv-LV"/>
              </w:rPr>
              <w:t>piedāvājums nav ar viszemāko cenu, kas atbilst Nolikuma prasībām</w:t>
            </w:r>
          </w:p>
        </w:tc>
      </w:tr>
    </w:tbl>
    <w:p w:rsidR="00CF7EC5" w:rsidRPr="00800636" w:rsidRDefault="00CF7EC5" w:rsidP="00CF7EC5">
      <w:pPr>
        <w:ind w:left="360" w:right="-1054"/>
        <w:rPr>
          <w:b/>
          <w:bCs/>
          <w:lang w:val="lv-LV"/>
        </w:rPr>
      </w:pPr>
    </w:p>
    <w:p w:rsidR="00CF7EC5" w:rsidRPr="00800636" w:rsidRDefault="00CF7EC5" w:rsidP="00CF7EC5">
      <w:pPr>
        <w:pStyle w:val="Heading2"/>
      </w:pPr>
      <w:r w:rsidRPr="00800636"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CF7EC5" w:rsidRPr="00800636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Pr="00800636" w:rsidRDefault="00CF7EC5" w:rsidP="004E521B">
            <w:pPr>
              <w:rPr>
                <w:lang w:val="lv-LV"/>
              </w:rPr>
            </w:pPr>
            <w:r w:rsidRPr="00800636">
              <w:rPr>
                <w:lang w:val="lv-LV"/>
              </w:rPr>
              <w:t xml:space="preserve">Pretendents, kuram </w:t>
            </w:r>
            <w:proofErr w:type="spellStart"/>
            <w:r w:rsidRPr="00800636">
              <w:rPr>
                <w:lang w:val="lv-LV"/>
              </w:rPr>
              <w:t>pieškirtas</w:t>
            </w:r>
            <w:proofErr w:type="spellEnd"/>
            <w:r w:rsidRPr="00800636"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Pr="00800636" w:rsidRDefault="00CF7EC5" w:rsidP="004E521B">
            <w:pPr>
              <w:rPr>
                <w:color w:val="000000" w:themeColor="text1"/>
                <w:lang w:val="lv-LV"/>
              </w:rPr>
            </w:pPr>
            <w:r w:rsidRPr="00800636">
              <w:rPr>
                <w:color w:val="000000" w:themeColor="text1"/>
                <w:lang w:val="lv-LV"/>
              </w:rPr>
              <w:t>SIA “</w:t>
            </w:r>
            <w:r w:rsidRPr="00800636">
              <w:rPr>
                <w:color w:val="000000" w:themeColor="text1"/>
                <w:lang w:val="lv-LV"/>
              </w:rPr>
              <w:t>Uno Grupa</w:t>
            </w:r>
            <w:r w:rsidRPr="00800636">
              <w:rPr>
                <w:color w:val="000000" w:themeColor="text1"/>
                <w:lang w:val="lv-LV"/>
              </w:rPr>
              <w:t xml:space="preserve">”, </w:t>
            </w:r>
          </w:p>
          <w:p w:rsidR="00CF7EC5" w:rsidRPr="00800636" w:rsidRDefault="00CF7EC5" w:rsidP="00CF7EC5">
            <w:pPr>
              <w:rPr>
                <w:lang w:val="lv-LV"/>
              </w:rPr>
            </w:pPr>
            <w:proofErr w:type="spellStart"/>
            <w:r w:rsidRPr="00800636">
              <w:rPr>
                <w:color w:val="000000" w:themeColor="text1"/>
                <w:lang w:val="lv-LV"/>
              </w:rPr>
              <w:t>R</w:t>
            </w:r>
            <w:r w:rsidRPr="00800636">
              <w:rPr>
                <w:color w:val="000000" w:themeColor="text1"/>
                <w:szCs w:val="22"/>
                <w:lang w:val="lv-LV"/>
              </w:rPr>
              <w:t>eģ.Nr</w:t>
            </w:r>
            <w:proofErr w:type="spellEnd"/>
            <w:r w:rsidRPr="00800636">
              <w:rPr>
                <w:color w:val="000000" w:themeColor="text1"/>
                <w:szCs w:val="22"/>
                <w:lang w:val="lv-LV"/>
              </w:rPr>
              <w:t xml:space="preserve">. </w:t>
            </w:r>
            <w:r w:rsidRPr="00800636">
              <w:rPr>
                <w:color w:val="000000" w:themeColor="text1"/>
                <w:lang w:val="lv-LV"/>
              </w:rPr>
              <w:t>45403011505</w:t>
            </w:r>
          </w:p>
        </w:tc>
      </w:tr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Uzvarētāja piedāvātā līgumcena EUR bez PVN: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pStyle w:val="Header"/>
              <w:tabs>
                <w:tab w:val="left" w:pos="720"/>
              </w:tabs>
              <w:rPr>
                <w:lang w:val="lv-LV"/>
              </w:rPr>
            </w:pPr>
          </w:p>
          <w:p w:rsidR="00CF7EC5" w:rsidRDefault="00CF7EC5" w:rsidP="004E521B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15 795,26</w:t>
            </w:r>
          </w:p>
        </w:tc>
        <w:bookmarkStart w:id="0" w:name="_GoBack"/>
        <w:bookmarkEnd w:id="0"/>
      </w:tr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Nolikuma prasībām</w:t>
            </w:r>
          </w:p>
        </w:tc>
      </w:tr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CF7EC5">
            <w:pPr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tiesības par līgumcenu EUR </w:t>
            </w:r>
            <w:r>
              <w:rPr>
                <w:color w:val="000000" w:themeColor="text1"/>
                <w:lang w:val="lv-LV"/>
              </w:rPr>
              <w:t>15 795,26</w:t>
            </w:r>
            <w:r w:rsidRPr="00DF30A1">
              <w:rPr>
                <w:color w:val="000000" w:themeColor="text1"/>
                <w:lang w:val="lv-LV"/>
              </w:rPr>
              <w:t xml:space="preserve"> </w:t>
            </w:r>
            <w:r>
              <w:rPr>
                <w:lang w:val="lv-LV"/>
              </w:rPr>
              <w:t xml:space="preserve">bez PVN 21% </w:t>
            </w:r>
          </w:p>
        </w:tc>
      </w:tr>
      <w:tr w:rsidR="00CF7EC5" w:rsidTr="004E52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20.04</w:t>
            </w:r>
            <w:r>
              <w:rPr>
                <w:lang w:val="lv-LV"/>
              </w:rPr>
              <w:t xml:space="preserve">.2015. Pašvaldības iepirkumu komisijas sēdes protokols Nr. </w:t>
            </w:r>
            <w:r>
              <w:rPr>
                <w:lang w:val="lv-LV"/>
              </w:rPr>
              <w:t>82</w:t>
            </w:r>
          </w:p>
          <w:p w:rsidR="00CF7EC5" w:rsidRDefault="00CF7EC5" w:rsidP="004E521B">
            <w:pPr>
              <w:rPr>
                <w:lang w:val="lv-LV"/>
              </w:rPr>
            </w:pPr>
            <w:r>
              <w:rPr>
                <w:lang w:val="lv-LV"/>
              </w:rPr>
              <w:t>05.05</w:t>
            </w:r>
            <w:r>
              <w:rPr>
                <w:lang w:val="lv-LV"/>
              </w:rPr>
              <w:t xml:space="preserve">.2015. Piedāvājumu atvēršanas sanāksmes protokols Nr. </w:t>
            </w:r>
            <w:r>
              <w:rPr>
                <w:lang w:val="lv-LV"/>
              </w:rPr>
              <w:t>94</w:t>
            </w:r>
          </w:p>
          <w:p w:rsidR="00CF7EC5" w:rsidRDefault="00CF7EC5" w:rsidP="004E521B">
            <w:pPr>
              <w:ind w:right="-108"/>
              <w:rPr>
                <w:color w:val="000000" w:themeColor="text1"/>
                <w:lang w:val="lv-LV"/>
              </w:rPr>
            </w:pPr>
            <w:r>
              <w:rPr>
                <w:lang w:val="lv-LV"/>
              </w:rPr>
              <w:t>05.05</w:t>
            </w:r>
            <w:r>
              <w:rPr>
                <w:lang w:val="lv-LV"/>
              </w:rPr>
              <w:t xml:space="preserve">.2015. Piedāvājumu vērtēšanas sēdes protokols Nr. </w:t>
            </w:r>
            <w:r>
              <w:rPr>
                <w:color w:val="000000" w:themeColor="text1"/>
                <w:lang w:val="lv-LV"/>
              </w:rPr>
              <w:t>9</w:t>
            </w:r>
            <w:r w:rsidRPr="00DF30A1">
              <w:rPr>
                <w:color w:val="000000" w:themeColor="text1"/>
                <w:lang w:val="lv-LV"/>
              </w:rPr>
              <w:t>6</w:t>
            </w:r>
          </w:p>
          <w:p w:rsidR="00CF7EC5" w:rsidRDefault="00CF7EC5" w:rsidP="00CF7EC5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0</w:t>
            </w:r>
            <w:r>
              <w:rPr>
                <w:lang w:val="lv-LV"/>
              </w:rPr>
              <w:t>7</w:t>
            </w:r>
            <w:r>
              <w:rPr>
                <w:lang w:val="lv-LV"/>
              </w:rPr>
              <w:t xml:space="preserve">.05.2015. Piedāvājumu vērtēšanas sēdes protokols Nr. </w:t>
            </w:r>
            <w:r>
              <w:rPr>
                <w:color w:val="000000" w:themeColor="text1"/>
                <w:lang w:val="lv-LV"/>
              </w:rPr>
              <w:t>9</w:t>
            </w:r>
            <w:r>
              <w:rPr>
                <w:color w:val="000000" w:themeColor="text1"/>
                <w:lang w:val="lv-LV"/>
              </w:rPr>
              <w:t>9</w:t>
            </w:r>
          </w:p>
        </w:tc>
      </w:tr>
    </w:tbl>
    <w:p w:rsidR="00CF7EC5" w:rsidRDefault="00CF7EC5" w:rsidP="00CF7EC5">
      <w:pPr>
        <w:ind w:left="360" w:right="-1054" w:hanging="360"/>
        <w:rPr>
          <w:b/>
          <w:bCs/>
          <w:lang w:val="lv-LV"/>
        </w:rPr>
      </w:pPr>
    </w:p>
    <w:p w:rsidR="00CF7EC5" w:rsidRDefault="00CF7EC5" w:rsidP="00CF7EC5">
      <w:pPr>
        <w:ind w:left="360" w:right="-1054" w:hanging="360"/>
        <w:rPr>
          <w:b/>
          <w:bCs/>
          <w:lang w:val="lv-LV"/>
        </w:rPr>
      </w:pPr>
    </w:p>
    <w:p w:rsidR="00CF7EC5" w:rsidRDefault="00CF7EC5" w:rsidP="00CF7EC5">
      <w:pPr>
        <w:ind w:left="360" w:right="-1054" w:hanging="360"/>
        <w:rPr>
          <w:b/>
          <w:bCs/>
          <w:lang w:val="lv-LV"/>
        </w:rPr>
      </w:pPr>
    </w:p>
    <w:p w:rsidR="00CF7EC5" w:rsidRDefault="00CF7EC5" w:rsidP="00CF7EC5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F7EC5" w:rsidTr="004E521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5" w:rsidRDefault="00CF7EC5" w:rsidP="00CF7EC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8.² panta astoņpadsmito daļu, Pretendents, kas iesniedzis piedāvājumu iepirkumā, uz kuru attiecas Publisko iepirkumu likuma 8.² panta noteikumi, un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CF7EC5" w:rsidRDefault="00CF7EC5" w:rsidP="00CF7EC5"/>
    <w:p w:rsidR="00CF7EC5" w:rsidRDefault="00CF7EC5" w:rsidP="00CF7EC5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CF7EC5" w:rsidRDefault="00CF7EC5" w:rsidP="00CF7EC5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CF7EC5" w:rsidRDefault="00CF7EC5" w:rsidP="00CF7EC5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CF7EC5" w:rsidRDefault="00CF7EC5" w:rsidP="00CF7EC5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I.Elksne</w:t>
      </w:r>
      <w:proofErr w:type="spellEnd"/>
    </w:p>
    <w:p w:rsidR="00CF7EC5" w:rsidRDefault="00CF7EC5" w:rsidP="00CF7EC5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CF7EC5" w:rsidRDefault="00CF7EC5" w:rsidP="00CF7EC5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CF7EC5" w:rsidRDefault="00CF7EC5" w:rsidP="00CF7EC5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CF7EC5" w:rsidRDefault="00CF7EC5" w:rsidP="00CF7EC5">
      <w:pPr>
        <w:pStyle w:val="xl23"/>
        <w:widowControl/>
        <w:suppressAutoHyphens w:val="0"/>
        <w:spacing w:before="0" w:after="0"/>
        <w:ind w:right="-1054"/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S.Lazare</w:t>
      </w:r>
      <w:proofErr w:type="spellEnd"/>
    </w:p>
    <w:p w:rsidR="003441ED" w:rsidRDefault="003441ED"/>
    <w:sectPr w:rsidR="003441ED">
      <w:footerReference w:type="even" r:id="rId5"/>
      <w:footerReference w:type="default" r:id="rId6"/>
      <w:pgSz w:w="11906" w:h="16838"/>
      <w:pgMar w:top="1079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58" w:rsidRDefault="00800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458" w:rsidRDefault="008006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58" w:rsidRDefault="00800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72458" w:rsidRDefault="0080063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C5"/>
    <w:rsid w:val="000604EE"/>
    <w:rsid w:val="003441ED"/>
    <w:rsid w:val="00800636"/>
    <w:rsid w:val="00B340BD"/>
    <w:rsid w:val="00C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F51E1-C256-4A86-8529-09841B57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C5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7EC5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CF7EC5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qFormat/>
    <w:rsid w:val="00CF7EC5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EC5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CF7EC5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CF7EC5"/>
    <w:rPr>
      <w:rFonts w:eastAsia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semiHidden/>
    <w:rsid w:val="00CF7E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F7EC5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CF7EC5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F7EC5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CF7EC5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CF7EC5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CF7EC5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CF7E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F7EC5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CF7EC5"/>
  </w:style>
  <w:style w:type="paragraph" w:styleId="BlockText">
    <w:name w:val="Block Text"/>
    <w:basedOn w:val="Normal"/>
    <w:semiHidden/>
    <w:rsid w:val="00CF7EC5"/>
    <w:pPr>
      <w:ind w:left="-108" w:right="-108"/>
    </w:pPr>
    <w:rPr>
      <w:lang w:val="lv-LV"/>
    </w:rPr>
  </w:style>
  <w:style w:type="paragraph" w:styleId="BodyTextIndent">
    <w:name w:val="Body Text Indent"/>
    <w:basedOn w:val="Normal"/>
    <w:link w:val="BodyTextIndentChar"/>
    <w:semiHidden/>
    <w:rsid w:val="00CF7EC5"/>
    <w:pPr>
      <w:ind w:right="-108" w:hanging="108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7EC5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2</cp:revision>
  <cp:lastPrinted>2015-05-07T11:00:00Z</cp:lastPrinted>
  <dcterms:created xsi:type="dcterms:W3CDTF">2015-05-07T10:53:00Z</dcterms:created>
  <dcterms:modified xsi:type="dcterms:W3CDTF">2015-05-07T11:00:00Z</dcterms:modified>
</cp:coreProperties>
</file>