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F5B9" w14:textId="77777777" w:rsidR="00616CD6" w:rsidRPr="00A3455D" w:rsidRDefault="00B17919" w:rsidP="00616CD6">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75DEA38E" w14:textId="77777777" w:rsidR="00616CD6" w:rsidRPr="00A3455D" w:rsidRDefault="00B17919" w:rsidP="00616CD6">
      <w:pPr>
        <w:widowControl w:val="0"/>
        <w:suppressAutoHyphens/>
        <w:jc w:val="right"/>
        <w:rPr>
          <w:rFonts w:eastAsia="Lucida Sans Unicode"/>
        </w:rPr>
      </w:pPr>
      <w:r w:rsidRPr="00A3455D">
        <w:rPr>
          <w:rFonts w:eastAsia="Lucida Sans Unicode"/>
        </w:rPr>
        <w:t>APSTIPRINĀTS</w:t>
      </w:r>
    </w:p>
    <w:p w14:paraId="79356742" w14:textId="77777777" w:rsidR="00616CD6" w:rsidRPr="00A3455D" w:rsidRDefault="00B17919" w:rsidP="00616CD6">
      <w:pPr>
        <w:widowControl w:val="0"/>
        <w:suppressAutoHyphens/>
        <w:jc w:val="right"/>
        <w:rPr>
          <w:rFonts w:eastAsia="Lucida Sans Unicode"/>
        </w:rPr>
      </w:pPr>
      <w:r w:rsidRPr="00A3455D">
        <w:rPr>
          <w:rFonts w:eastAsia="Lucida Sans Unicode"/>
        </w:rPr>
        <w:t>ar Jēkabpils novada</w:t>
      </w:r>
    </w:p>
    <w:p w14:paraId="10C745BE" w14:textId="20F6A43F" w:rsidR="00616CD6" w:rsidRPr="002A184B" w:rsidRDefault="00B17919" w:rsidP="00616CD6">
      <w:pPr>
        <w:widowControl w:val="0"/>
        <w:suppressAutoHyphens/>
        <w:jc w:val="right"/>
        <w:rPr>
          <w:rFonts w:eastAsia="Lucida Sans Unicode"/>
          <w:color w:val="0070C0"/>
        </w:rPr>
      </w:pPr>
      <w:r>
        <w:rPr>
          <w:rFonts w:eastAsia="Lucida Sans Unicode"/>
        </w:rPr>
        <w:t>18.12.</w:t>
      </w:r>
      <w:r w:rsidRPr="00BA366C">
        <w:rPr>
          <w:rFonts w:cs="Tahoma"/>
          <w:bCs/>
          <w:noProof/>
        </w:rPr>
        <w:t>2024</w:t>
      </w:r>
      <w:r w:rsidRPr="00BA366C">
        <w:rPr>
          <w:rFonts w:eastAsia="Lucida Sans Unicode"/>
        </w:rPr>
        <w:t>. lēmumu Nr.</w:t>
      </w:r>
      <w:r w:rsidRPr="00BA366C">
        <w:rPr>
          <w:rFonts w:cs="Tahoma"/>
          <w:bCs/>
          <w:noProof/>
        </w:rPr>
        <w:t xml:space="preserve"> </w:t>
      </w:r>
      <w:r w:rsidRPr="00B17919">
        <w:rPr>
          <w:rFonts w:cs="Tahoma"/>
          <w:bCs/>
          <w:noProof/>
        </w:rPr>
        <w:t>1-40/24/200</w:t>
      </w:r>
    </w:p>
    <w:p w14:paraId="47CB39C1" w14:textId="77777777" w:rsidR="00616CD6" w:rsidRPr="00A3455D" w:rsidRDefault="00616CD6" w:rsidP="00616CD6">
      <w:pPr>
        <w:suppressAutoHyphens/>
        <w:jc w:val="right"/>
        <w:rPr>
          <w:rFonts w:cs="Tahoma"/>
          <w:b/>
          <w:bCs/>
          <w:szCs w:val="22"/>
          <w:lang w:eastAsia="zh-CN"/>
        </w:rPr>
      </w:pPr>
    </w:p>
    <w:p w14:paraId="5A736FA3" w14:textId="6E4046F4" w:rsidR="00616CD6" w:rsidRPr="00A3455D" w:rsidRDefault="00B17919" w:rsidP="00616CD6">
      <w:pPr>
        <w:jc w:val="center"/>
        <w:rPr>
          <w:b/>
          <w:lang w:eastAsia="lv-LV"/>
        </w:rPr>
      </w:pPr>
      <w:r w:rsidRPr="00A3455D">
        <w:rPr>
          <w:b/>
          <w:lang w:eastAsia="zh-CN"/>
        </w:rPr>
        <w:t xml:space="preserve">Nekustamā īpašuma </w:t>
      </w:r>
      <w:r>
        <w:rPr>
          <w:b/>
          <w:lang w:eastAsia="zh-CN"/>
        </w:rPr>
        <w:t xml:space="preserve">ar kadastra numuru </w:t>
      </w:r>
      <w:r w:rsidRPr="008768D9">
        <w:rPr>
          <w:b/>
          <w:bCs/>
          <w:color w:val="000000" w:themeColor="text1"/>
        </w:rPr>
        <w:t>5690 004 0084, “</w:t>
      </w:r>
      <w:proofErr w:type="spellStart"/>
      <w:r w:rsidRPr="008768D9">
        <w:rPr>
          <w:b/>
          <w:bCs/>
          <w:color w:val="000000" w:themeColor="text1"/>
        </w:rPr>
        <w:t>Vecindrāni</w:t>
      </w:r>
      <w:proofErr w:type="spellEnd"/>
      <w:r w:rsidRPr="008768D9">
        <w:rPr>
          <w:b/>
          <w:bCs/>
        </w:rPr>
        <w:t>”,</w:t>
      </w:r>
      <w:r w:rsidRPr="00367098">
        <w:t xml:space="preserve"> </w:t>
      </w:r>
      <w:r w:rsidRPr="007D215A">
        <w:rPr>
          <w:b/>
          <w:lang w:eastAsia="zh-CN"/>
        </w:rPr>
        <w:t>Sēlpils pagasts</w:t>
      </w:r>
      <w:r>
        <w:rPr>
          <w:b/>
          <w:lang w:eastAsia="zh-CN"/>
        </w:rPr>
        <w:t xml:space="preserve">, </w:t>
      </w:r>
      <w:r w:rsidRPr="00A3455D">
        <w:rPr>
          <w:b/>
          <w:lang w:eastAsia="zh-CN"/>
        </w:rPr>
        <w:t>Jēkabpils novads</w:t>
      </w:r>
      <w:r w:rsidR="006B37C6">
        <w:rPr>
          <w:b/>
          <w:lang w:eastAsia="zh-CN"/>
        </w:rPr>
        <w:t>,</w:t>
      </w:r>
      <w:r w:rsidRPr="00A3455D">
        <w:rPr>
          <w:b/>
          <w:lang w:eastAsia="lv-LV"/>
        </w:rPr>
        <w:t xml:space="preserve"> </w:t>
      </w:r>
      <w:r>
        <w:rPr>
          <w:b/>
          <w:lang w:eastAsia="lv-LV"/>
        </w:rPr>
        <w:t>trešās</w:t>
      </w:r>
      <w:r w:rsidRPr="00A3455D">
        <w:rPr>
          <w:b/>
          <w:lang w:eastAsia="lv-LV"/>
        </w:rPr>
        <w:t xml:space="preserve"> izsoles noteikumi</w:t>
      </w:r>
    </w:p>
    <w:p w14:paraId="198EA7D8" w14:textId="77777777" w:rsidR="00616CD6" w:rsidRPr="00A3455D" w:rsidRDefault="00616CD6" w:rsidP="00616CD6">
      <w:pPr>
        <w:jc w:val="center"/>
        <w:rPr>
          <w:b/>
          <w:lang w:eastAsia="lv-LV"/>
        </w:rPr>
      </w:pPr>
    </w:p>
    <w:p w14:paraId="10C9C4F7" w14:textId="77777777" w:rsidR="00616CD6" w:rsidRPr="00A3455D" w:rsidRDefault="00B17919" w:rsidP="00616CD6">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2795F3C0" w14:textId="77777777" w:rsidR="00616CD6" w:rsidRPr="00A3455D" w:rsidRDefault="00B17919" w:rsidP="00616CD6">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sidRPr="007D215A">
        <w:rPr>
          <w:b/>
          <w:bCs/>
          <w:lang w:eastAsia="zh-CN"/>
        </w:rPr>
        <w:t xml:space="preserve">kadastra numuru </w:t>
      </w:r>
      <w:r w:rsidRPr="008768D9">
        <w:rPr>
          <w:b/>
          <w:bCs/>
          <w:color w:val="000000" w:themeColor="text1"/>
        </w:rPr>
        <w:t>5690 004 0084, “</w:t>
      </w:r>
      <w:proofErr w:type="spellStart"/>
      <w:r w:rsidRPr="008768D9">
        <w:rPr>
          <w:b/>
          <w:bCs/>
          <w:color w:val="000000" w:themeColor="text1"/>
        </w:rPr>
        <w:t>Vecindrāni</w:t>
      </w:r>
      <w:proofErr w:type="spellEnd"/>
      <w:r w:rsidRPr="008768D9">
        <w:rPr>
          <w:b/>
          <w:bCs/>
        </w:rPr>
        <w:t>”</w:t>
      </w:r>
      <w:r w:rsidRPr="007D215A">
        <w:rPr>
          <w:b/>
          <w:bCs/>
          <w:lang w:eastAsia="zh-CN"/>
        </w:rPr>
        <w:t xml:space="preserve">, Sēlpils </w:t>
      </w:r>
      <w:r>
        <w:rPr>
          <w:b/>
          <w:bCs/>
          <w:lang w:eastAsia="zh-CN"/>
        </w:rPr>
        <w:t xml:space="preserve">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w:t>
      </w:r>
      <w:r>
        <w:rPr>
          <w:lang w:eastAsia="zh-CN"/>
        </w:rPr>
        <w:t>trešajā</w:t>
      </w:r>
      <w:r w:rsidRPr="00A3455D">
        <w:rPr>
          <w:lang w:eastAsia="zh-CN"/>
        </w:rPr>
        <w:t xml:space="preserve"> izsolē. Izsole tiek organizēta saskaņā ar Publiskas personas mantas atsavināšanas likumu, </w:t>
      </w:r>
      <w:r w:rsidRPr="00A2749A">
        <w:rPr>
          <w:rFonts w:cs="Tahoma"/>
          <w:bCs/>
        </w:rPr>
        <w:t xml:space="preserve">Jēkabpils novada domes </w:t>
      </w:r>
      <w:r w:rsidRPr="007D215A">
        <w:rPr>
          <w:lang w:eastAsia="lv-LV"/>
        </w:rPr>
        <w:t>Jēkabpils novada domes 28.11.2024. lēmumu Nr.923</w:t>
      </w:r>
      <w:r>
        <w:rPr>
          <w:lang w:eastAsia="lv-LV"/>
        </w:rPr>
        <w:t>,</w:t>
      </w:r>
      <w:r w:rsidRPr="007D215A">
        <w:rPr>
          <w:lang w:eastAsia="lv-LV"/>
        </w:rPr>
        <w:t xml:space="preserve"> </w:t>
      </w:r>
      <w:r>
        <w:rPr>
          <w:lang w:eastAsia="lv-LV"/>
        </w:rPr>
        <w:t>2</w:t>
      </w:r>
      <w:r w:rsidRPr="007D215A">
        <w:rPr>
          <w:lang w:eastAsia="lv-LV"/>
        </w:rPr>
        <w:t>. “Par trešās izsoles rīkošanu”</w:t>
      </w:r>
      <w:r w:rsidRPr="00A3455D">
        <w:rPr>
          <w:lang w:eastAsia="lv-LV"/>
        </w:rPr>
        <w:t>,</w:t>
      </w:r>
      <w:r w:rsidRPr="00A3455D">
        <w:t xml:space="preserve"> Jēkabpils novada domes 13.07.2023. saistošo noteikumu Nr.26 “Jēkabpils novada pašvaldības nolikums” 67. un 83.punktu.</w:t>
      </w:r>
    </w:p>
    <w:p w14:paraId="3EB4D32F" w14:textId="77777777" w:rsidR="00616CD6" w:rsidRPr="00A3455D" w:rsidRDefault="00B17919" w:rsidP="00616CD6">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3A168206" w14:textId="77777777" w:rsidR="00616CD6" w:rsidRPr="00A3455D" w:rsidRDefault="00B17919" w:rsidP="00616CD6">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A3455D">
        <w:rPr>
          <w:rFonts w:eastAsia="Lucida Sans Unicode"/>
          <w:bCs/>
          <w:lang w:eastAsia="lv-LV"/>
        </w:rPr>
        <w:t xml:space="preserve"> (turpmāk – Izsoles komisija).</w:t>
      </w:r>
    </w:p>
    <w:p w14:paraId="0C86F2C1" w14:textId="77777777" w:rsidR="00616CD6" w:rsidRPr="00A3455D" w:rsidRDefault="00B17919" w:rsidP="00616CD6">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00616CD6" w:rsidRPr="00A3455D">
          <w:rPr>
            <w:rStyle w:val="Hipersaite"/>
            <w:b/>
            <w:lang w:eastAsia="zh-CN"/>
          </w:rPr>
          <w:t>https://izsoles.ta.gov.lv</w:t>
        </w:r>
      </w:hyperlink>
      <w:hyperlink r:id="rId13" w:history="1">
        <w:r w:rsidR="00616CD6" w:rsidRPr="00A3455D">
          <w:rPr>
            <w:rStyle w:val="Hipersaite"/>
            <w:b/>
            <w:lang w:eastAsia="zh-CN"/>
          </w:rPr>
          <w:t xml:space="preserve"> </w:t>
        </w:r>
      </w:hyperlink>
      <w:r w:rsidRPr="00A3455D">
        <w:rPr>
          <w:b/>
          <w:lang w:eastAsia="zh-CN"/>
        </w:rPr>
        <w:t>ar augšupejošu soli.</w:t>
      </w:r>
    </w:p>
    <w:p w14:paraId="301B9009" w14:textId="77777777" w:rsidR="00616CD6" w:rsidRPr="00224AE1" w:rsidRDefault="00B17919" w:rsidP="00616CD6">
      <w:pPr>
        <w:numPr>
          <w:ilvl w:val="1"/>
          <w:numId w:val="13"/>
        </w:numPr>
        <w:tabs>
          <w:tab w:val="left" w:pos="1134"/>
        </w:tabs>
        <w:ind w:left="567" w:hanging="567"/>
        <w:jc w:val="both"/>
        <w:rPr>
          <w:rFonts w:eastAsia="Lucida Sans Unicode"/>
          <w:bCs/>
          <w:lang w:eastAsia="lv-LV"/>
        </w:rPr>
      </w:pPr>
      <w:r w:rsidRPr="00A3455D">
        <w:rPr>
          <w:lang w:eastAsia="zh-CN"/>
        </w:rPr>
        <w:t xml:space="preserve">Nekustamā īpašuma </w:t>
      </w:r>
      <w:r>
        <w:rPr>
          <w:lang w:eastAsia="zh-CN"/>
        </w:rPr>
        <w:t>trešās</w:t>
      </w:r>
      <w:r w:rsidRPr="00A3455D">
        <w:rPr>
          <w:lang w:eastAsia="zh-CN"/>
        </w:rPr>
        <w:t xml:space="preserve"> </w:t>
      </w:r>
      <w:r w:rsidRPr="00010D16">
        <w:rPr>
          <w:lang w:eastAsia="zh-CN"/>
        </w:rPr>
        <w:t xml:space="preserve">izsoles sākotnējā cena – </w:t>
      </w:r>
      <w:bookmarkStart w:id="0" w:name="_Hlk184896127"/>
      <w:r w:rsidRPr="00783B5B">
        <w:rPr>
          <w:b/>
          <w:bCs/>
        </w:rPr>
        <w:t xml:space="preserve">14800,00 </w:t>
      </w:r>
      <w:proofErr w:type="spellStart"/>
      <w:r w:rsidRPr="00783B5B">
        <w:rPr>
          <w:b/>
          <w:bCs/>
          <w:i/>
          <w:iCs/>
        </w:rPr>
        <w:t>euro</w:t>
      </w:r>
      <w:proofErr w:type="spellEnd"/>
      <w:r w:rsidRPr="00111FF0">
        <w:t xml:space="preserve"> (</w:t>
      </w:r>
      <w:r>
        <w:t>četrpadsmit tūkstoši astoņi s</w:t>
      </w:r>
      <w:r w:rsidRPr="00111FF0">
        <w:t xml:space="preserve">imti </w:t>
      </w:r>
      <w:r>
        <w:t>e</w:t>
      </w:r>
      <w:r w:rsidRPr="00111FF0">
        <w:t>iro un 00 centi)</w:t>
      </w:r>
      <w:r>
        <w:rPr>
          <w:lang w:eastAsia="zh-CN"/>
        </w:rPr>
        <w:t>.</w:t>
      </w:r>
      <w:r w:rsidRPr="001D2E8F">
        <w:rPr>
          <w:b/>
          <w:bCs/>
          <w:lang w:eastAsia="zh-CN"/>
        </w:rPr>
        <w:t xml:space="preserve"> </w:t>
      </w:r>
      <w:r w:rsidRPr="00224AE1">
        <w:rPr>
          <w:b/>
          <w:bCs/>
          <w:lang w:eastAsia="zh-CN"/>
        </w:rPr>
        <w:t xml:space="preserve">Izsoles solis: 300,00 </w:t>
      </w:r>
      <w:proofErr w:type="spellStart"/>
      <w:r w:rsidRPr="00783B5B">
        <w:rPr>
          <w:b/>
          <w:bCs/>
          <w:i/>
          <w:iCs/>
          <w:lang w:eastAsia="zh-CN"/>
        </w:rPr>
        <w:t>euro</w:t>
      </w:r>
      <w:proofErr w:type="spellEnd"/>
      <w:r w:rsidRPr="00224AE1">
        <w:rPr>
          <w:lang w:eastAsia="zh-CN"/>
        </w:rPr>
        <w:t xml:space="preserve"> (trīs simti eiro, 00 centi).</w:t>
      </w:r>
    </w:p>
    <w:bookmarkEnd w:id="0"/>
    <w:p w14:paraId="2C716C68" w14:textId="77777777" w:rsidR="00616CD6" w:rsidRPr="007D215A" w:rsidRDefault="00B17919" w:rsidP="00616CD6">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 xml:space="preserve">Maksāšanas līdzekļi: </w:t>
      </w:r>
      <w:proofErr w:type="spellStart"/>
      <w:r w:rsidRPr="00010D16">
        <w:rPr>
          <w:lang w:eastAsia="zh-CN"/>
        </w:rPr>
        <w:t>euro</w:t>
      </w:r>
      <w:proofErr w:type="spellEnd"/>
      <w:r w:rsidRPr="00010D16">
        <w:rPr>
          <w:lang w:eastAsia="zh-CN"/>
        </w:rPr>
        <w:t xml:space="preserve"> 100% apmērā.</w:t>
      </w:r>
    </w:p>
    <w:p w14:paraId="1658A208" w14:textId="77777777" w:rsidR="00616CD6" w:rsidRPr="00A3455D" w:rsidRDefault="00B17919" w:rsidP="00616CD6">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00616CD6" w:rsidRPr="00A3455D">
          <w:rPr>
            <w:rStyle w:val="Hipersaite"/>
            <w:b/>
            <w:lang w:eastAsia="zh-CN"/>
          </w:rPr>
          <w:t>https://izsoles.ta.gov.lv</w:t>
        </w:r>
      </w:hyperlink>
      <w:r w:rsidRPr="00A3455D">
        <w:rPr>
          <w:rStyle w:val="Hipersaite"/>
          <w:b/>
          <w:lang w:eastAsia="zh-CN"/>
        </w:rPr>
        <w:t xml:space="preserve"> </w:t>
      </w:r>
      <w:r w:rsidRPr="00A3455D">
        <w:rPr>
          <w:rStyle w:val="Hipersaite"/>
          <w:bCs/>
          <w:lang w:eastAsia="zh-CN"/>
        </w:rPr>
        <w:t xml:space="preserve">(sadaļā – Jēkabpils novads), Jēkabpils novada pašvaldības mājaslapā </w:t>
      </w:r>
      <w:hyperlink r:id="rId15" w:history="1">
        <w:r w:rsidR="00616CD6" w:rsidRPr="00A3455D">
          <w:rPr>
            <w:rStyle w:val="Hipersaite"/>
            <w:bCs/>
            <w:lang w:eastAsia="zh-CN"/>
          </w:rPr>
          <w:t>www.jekabpils.lv</w:t>
        </w:r>
      </w:hyperlink>
      <w:r w:rsidRPr="00A3455D">
        <w:rPr>
          <w:rStyle w:val="Hipersaite"/>
          <w:bCs/>
          <w:lang w:eastAsia="zh-CN"/>
        </w:rPr>
        <w:t xml:space="preserve">; kā arī Jēkabpils novada Attīstības pārvaldē, Rīgas ielā 150A, Jēkabpilī, Jēkabpils novadā 1.stāvā. </w:t>
      </w:r>
    </w:p>
    <w:p w14:paraId="614CD4FC" w14:textId="77777777" w:rsidR="00616CD6" w:rsidRPr="00A3455D" w:rsidRDefault="00616CD6" w:rsidP="00616CD6">
      <w:pPr>
        <w:tabs>
          <w:tab w:val="left" w:pos="1134"/>
        </w:tabs>
        <w:ind w:left="567" w:hanging="567"/>
        <w:jc w:val="both"/>
        <w:rPr>
          <w:rFonts w:eastAsia="Lucida Sans Unicode"/>
          <w:bCs/>
          <w:strike/>
          <w:lang w:eastAsia="lv-LV"/>
        </w:rPr>
      </w:pPr>
    </w:p>
    <w:p w14:paraId="5B93BDB5" w14:textId="77777777" w:rsidR="00616CD6" w:rsidRPr="00A3455D" w:rsidRDefault="00616CD6" w:rsidP="00616CD6">
      <w:pPr>
        <w:tabs>
          <w:tab w:val="left" w:pos="3930"/>
        </w:tabs>
        <w:ind w:left="567" w:hanging="567"/>
        <w:rPr>
          <w:sz w:val="12"/>
          <w:szCs w:val="12"/>
          <w:lang w:eastAsia="zh-CN"/>
        </w:rPr>
      </w:pPr>
    </w:p>
    <w:p w14:paraId="4DE1B3C0" w14:textId="77777777" w:rsidR="00616CD6" w:rsidRPr="00A3455D" w:rsidRDefault="00B17919" w:rsidP="00616CD6">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66B9B546" w14:textId="77777777" w:rsidR="00616CD6" w:rsidRDefault="00B17919" w:rsidP="00616CD6">
      <w:pPr>
        <w:widowControl w:val="0"/>
        <w:suppressAutoHyphens/>
        <w:snapToGrid w:val="0"/>
        <w:ind w:left="567" w:hanging="567"/>
        <w:jc w:val="both"/>
        <w:rPr>
          <w:rFonts w:eastAsia="Calibri"/>
          <w:bCs/>
        </w:rPr>
      </w:pPr>
      <w:r w:rsidRPr="007973E5">
        <w:rPr>
          <w:rFonts w:eastAsia="Lucida Sans Unicode"/>
        </w:rPr>
        <w:t>2.</w:t>
      </w:r>
      <w:r>
        <w:rPr>
          <w:rFonts w:eastAsia="Lucida Sans Unicode"/>
        </w:rPr>
        <w:t xml:space="preserve">1    </w:t>
      </w:r>
      <w:r w:rsidRPr="007973E5">
        <w:rPr>
          <w:rFonts w:eastAsia="Lucida Sans Unicode"/>
        </w:rPr>
        <w:t xml:space="preserve">Izsolāmais Nekustamais īpašums: </w:t>
      </w:r>
      <w:r w:rsidRPr="007973E5">
        <w:rPr>
          <w:rFonts w:eastAsia="Lucida Sans Unicode"/>
          <w:noProof/>
        </w:rPr>
        <w:t xml:space="preserve">ar kadastra numuru </w:t>
      </w:r>
      <w:r w:rsidRPr="00AF3216">
        <w:rPr>
          <w:lang w:eastAsia="lv-LV"/>
        </w:rPr>
        <w:t>5</w:t>
      </w:r>
      <w:r w:rsidRPr="00AF3216">
        <w:rPr>
          <w:color w:val="000000" w:themeColor="text1"/>
        </w:rPr>
        <w:t>690 004 0084</w:t>
      </w:r>
      <w:r w:rsidRPr="00AF3216">
        <w:rPr>
          <w:rFonts w:eastAsia="Lucida Sans Unicode" w:cs="Tahoma"/>
          <w:bCs/>
          <w:lang w:eastAsia="zh-CN"/>
        </w:rPr>
        <w:t>, “</w:t>
      </w:r>
      <w:proofErr w:type="spellStart"/>
      <w:r w:rsidRPr="00AF3216">
        <w:rPr>
          <w:rFonts w:eastAsia="Lucida Sans Unicode" w:cs="Tahoma"/>
          <w:bCs/>
          <w:lang w:eastAsia="zh-CN"/>
        </w:rPr>
        <w:t>Vecindrāni</w:t>
      </w:r>
      <w:proofErr w:type="spellEnd"/>
      <w:r w:rsidRPr="00AF3216">
        <w:rPr>
          <w:rFonts w:eastAsia="Lucida Sans Unicode" w:cs="Tahoma"/>
          <w:bCs/>
          <w:lang w:eastAsia="zh-CN"/>
        </w:rPr>
        <w:t xml:space="preserve">”, Sēlpils pagasts, Jēkabpils novads, </w:t>
      </w:r>
      <w:r w:rsidRPr="00AF3216">
        <w:rPr>
          <w:rFonts w:eastAsia="Lucida Sans Unicode"/>
          <w:noProof/>
        </w:rPr>
        <w:t>sastāv</w:t>
      </w:r>
      <w:r>
        <w:rPr>
          <w:rFonts w:eastAsia="Lucida Sans Unicode"/>
          <w:noProof/>
        </w:rPr>
        <w:t xml:space="preserve"> no</w:t>
      </w:r>
      <w:r w:rsidRPr="00AF3216">
        <w:rPr>
          <w:rFonts w:eastAsia="Calibri"/>
          <w:bCs/>
        </w:rPr>
        <w:t xml:space="preserve"> viena</w:t>
      </w:r>
      <w:r>
        <w:rPr>
          <w:rFonts w:eastAsia="Calibri"/>
          <w:bCs/>
        </w:rPr>
        <w:t>s</w:t>
      </w:r>
      <w:r w:rsidRPr="00AF3216">
        <w:rPr>
          <w:rFonts w:eastAsia="Calibri"/>
          <w:bCs/>
        </w:rPr>
        <w:t xml:space="preserve"> (1) zemes vienība</w:t>
      </w:r>
      <w:r>
        <w:rPr>
          <w:rFonts w:eastAsia="Calibri"/>
          <w:bCs/>
        </w:rPr>
        <w:t>s</w:t>
      </w:r>
      <w:r w:rsidRPr="00AF3216">
        <w:rPr>
          <w:rFonts w:eastAsia="Calibri"/>
          <w:bCs/>
        </w:rPr>
        <w:t xml:space="preserve"> ar kadastra apzīmējumu 5690 004 0084 platībā 3,81 ha, no tās 0,94 ha meža zeme, un div</w:t>
      </w:r>
      <w:r>
        <w:rPr>
          <w:rFonts w:eastAsia="Calibri"/>
          <w:bCs/>
        </w:rPr>
        <w:t>ām</w:t>
      </w:r>
      <w:r w:rsidRPr="00AF3216">
        <w:rPr>
          <w:rFonts w:eastAsia="Calibri"/>
          <w:bCs/>
        </w:rPr>
        <w:t xml:space="preserve"> (2) būv</w:t>
      </w:r>
      <w:r>
        <w:rPr>
          <w:rFonts w:eastAsia="Calibri"/>
          <w:bCs/>
        </w:rPr>
        <w:t>ēm</w:t>
      </w:r>
      <w:r w:rsidRPr="00AF3216">
        <w:rPr>
          <w:rFonts w:eastAsia="Calibri"/>
          <w:bCs/>
        </w:rPr>
        <w:t xml:space="preserve"> ar kadastra apzīmējumiem 5690 004 0084 001 (skola) un 5690 004 0084 002 (šķūnis)</w:t>
      </w:r>
      <w:r>
        <w:rPr>
          <w:rFonts w:eastAsia="Calibri"/>
          <w:bCs/>
        </w:rPr>
        <w:t>.</w:t>
      </w:r>
    </w:p>
    <w:p w14:paraId="7D6C272D" w14:textId="77777777" w:rsidR="00616CD6" w:rsidRPr="00224AE1" w:rsidRDefault="00B17919" w:rsidP="00616CD6">
      <w:pPr>
        <w:widowControl w:val="0"/>
        <w:suppressAutoHyphens/>
        <w:snapToGrid w:val="0"/>
        <w:ind w:left="567" w:hanging="567"/>
        <w:jc w:val="both"/>
        <w:rPr>
          <w:rFonts w:eastAsia="Lucida Sans Unicode"/>
        </w:rPr>
      </w:pPr>
      <w:r>
        <w:rPr>
          <w:iCs/>
          <w:kern w:val="16"/>
          <w:lang w:eastAsia="ar-SA"/>
        </w:rPr>
        <w:t xml:space="preserve">2.2  </w:t>
      </w:r>
      <w:r w:rsidRPr="007973E5">
        <w:rPr>
          <w:rFonts w:eastAsia="Lucida Sans Unicode"/>
        </w:rPr>
        <w:t xml:space="preserve">Īpašuma tiesības nostiprinātas Zemgales rajona tiesas </w:t>
      </w:r>
      <w:r w:rsidRPr="00224AE1">
        <w:rPr>
          <w:rFonts w:eastAsia="Lucida Sans Unicode"/>
        </w:rPr>
        <w:t xml:space="preserve">Sēlpils pagasta zemesgrāmatas       </w:t>
      </w:r>
      <w:r>
        <w:rPr>
          <w:rFonts w:eastAsia="Lucida Sans Unicode"/>
        </w:rPr>
        <w:t xml:space="preserve">  </w:t>
      </w:r>
      <w:r w:rsidRPr="00224AE1">
        <w:rPr>
          <w:rFonts w:eastAsia="Lucida Sans Unicode"/>
        </w:rPr>
        <w:t xml:space="preserve">nodalījumā, numurs </w:t>
      </w:r>
      <w:r w:rsidRPr="00BD1AD0">
        <w:rPr>
          <w:iCs/>
          <w:kern w:val="16"/>
          <w:lang w:eastAsia="ar-SA"/>
        </w:rPr>
        <w:t>100000500049</w:t>
      </w:r>
      <w:r w:rsidRPr="00224AE1">
        <w:rPr>
          <w:color w:val="000000" w:themeColor="text1"/>
          <w:lang w:eastAsia="lv-LV"/>
        </w:rPr>
        <w:t xml:space="preserve">, </w:t>
      </w:r>
      <w:r w:rsidRPr="00224AE1">
        <w:rPr>
          <w:rFonts w:eastAsia="Lucida Sans Unicode"/>
        </w:rPr>
        <w:t>uz Jēkabpils novada pašvaldības vārda (turpmāk arī –</w:t>
      </w:r>
    </w:p>
    <w:p w14:paraId="3927E701" w14:textId="77777777" w:rsidR="00616CD6" w:rsidRPr="00224AE1" w:rsidRDefault="00B17919" w:rsidP="00616CD6">
      <w:pPr>
        <w:ind w:left="567" w:hanging="567"/>
        <w:jc w:val="both"/>
        <w:rPr>
          <w:rFonts w:eastAsia="Lucida Sans Unicode"/>
        </w:rPr>
      </w:pPr>
      <w:r w:rsidRPr="00224AE1">
        <w:rPr>
          <w:rFonts w:eastAsia="Lucida Sans Unicode"/>
        </w:rPr>
        <w:t xml:space="preserve">         Pašvaldība).</w:t>
      </w:r>
    </w:p>
    <w:p w14:paraId="4AD5DC5E" w14:textId="77777777" w:rsidR="00616CD6" w:rsidRDefault="00B17919" w:rsidP="00616CD6">
      <w:pPr>
        <w:widowControl w:val="0"/>
        <w:suppressAutoHyphens/>
        <w:snapToGrid w:val="0"/>
        <w:ind w:left="567" w:hanging="567"/>
        <w:jc w:val="both"/>
        <w:rPr>
          <w:rFonts w:eastAsia="Lucida Sans Unicode"/>
          <w:color w:val="000000" w:themeColor="text1"/>
        </w:rPr>
      </w:pPr>
      <w:r>
        <w:rPr>
          <w:noProof/>
        </w:rPr>
        <w:t xml:space="preserve">2.3    </w:t>
      </w:r>
      <w:r w:rsidRPr="00A3455D">
        <w:rPr>
          <w:noProof/>
        </w:rPr>
        <w:t xml:space="preserve">Zemes vienības </w:t>
      </w:r>
      <w:r w:rsidRPr="00D04314">
        <w:rPr>
          <w:rFonts w:eastAsia="Lucida Sans Unicode"/>
          <w:color w:val="000000" w:themeColor="text1"/>
        </w:rPr>
        <w:t>nekustamā īpašuma</w:t>
      </w:r>
      <w:r w:rsidRPr="001E5F5B">
        <w:rPr>
          <w:b/>
          <w:bCs/>
          <w:noProof/>
        </w:rPr>
        <w:t xml:space="preserve"> lietošanas mērķis</w:t>
      </w:r>
      <w:r w:rsidRPr="00A3455D">
        <w:rPr>
          <w:noProof/>
        </w:rPr>
        <w:t xml:space="preserve"> –</w:t>
      </w:r>
      <w:r>
        <w:rPr>
          <w:noProof/>
        </w:rPr>
        <w:t xml:space="preserve"> </w:t>
      </w:r>
      <w:r w:rsidRPr="00BD1AD0">
        <w:rPr>
          <w:rFonts w:eastAsia="Calibri"/>
        </w:rPr>
        <w:t>izglītības un zinātnes iestāžu</w:t>
      </w:r>
      <w:r>
        <w:rPr>
          <w:rFonts w:eastAsia="Calibri"/>
        </w:rPr>
        <w:t xml:space="preserve"> </w:t>
      </w:r>
      <w:r w:rsidRPr="00BD1AD0">
        <w:rPr>
          <w:rFonts w:eastAsia="Calibri"/>
        </w:rPr>
        <w:t>apbūve (NĪLM kods 0901).</w:t>
      </w:r>
      <w:r w:rsidRPr="00D04314">
        <w:rPr>
          <w:noProof/>
          <w:color w:val="000000" w:themeColor="text1"/>
        </w:rPr>
        <w:t xml:space="preserve"> Atbilstoši Jēkabpils novada pašvaldības spēkā esošajam</w:t>
      </w:r>
      <w:r>
        <w:rPr>
          <w:noProof/>
          <w:color w:val="000000" w:themeColor="text1"/>
        </w:rPr>
        <w:t xml:space="preserve"> </w:t>
      </w:r>
      <w:r w:rsidRPr="00D04314">
        <w:rPr>
          <w:noProof/>
          <w:color w:val="000000" w:themeColor="text1"/>
        </w:rPr>
        <w:t xml:space="preserve">teritorijas plānojumam, Nekustamais īpašums </w:t>
      </w:r>
      <w:r w:rsidRPr="00D04314">
        <w:rPr>
          <w:b/>
          <w:bCs/>
          <w:noProof/>
          <w:color w:val="000000" w:themeColor="text1"/>
        </w:rPr>
        <w:t>atrodas plānotajā (atļautajā) teritorijā</w:t>
      </w:r>
      <w:r w:rsidRPr="00D04314">
        <w:rPr>
          <w:noProof/>
          <w:color w:val="000000" w:themeColor="text1"/>
        </w:rPr>
        <w:t xml:space="preserve"> – </w:t>
      </w:r>
      <w:r w:rsidRPr="00224AE1">
        <w:rPr>
          <w:noProof/>
          <w:color w:val="000000" w:themeColor="text1"/>
        </w:rPr>
        <w:t>“</w:t>
      </w:r>
      <w:r w:rsidRPr="00224AE1">
        <w:t>publiskās apbūves teritorija</w:t>
      </w:r>
      <w:r w:rsidRPr="00224AE1">
        <w:rPr>
          <w:color w:val="000000"/>
          <w:lang w:eastAsia="lv-LV"/>
        </w:rPr>
        <w:t>”(P)</w:t>
      </w:r>
      <w:r w:rsidRPr="00224AE1">
        <w:rPr>
          <w:rFonts w:eastAsia="Lucida Sans Unicode"/>
          <w:color w:val="000000" w:themeColor="text1"/>
        </w:rPr>
        <w:t>.</w:t>
      </w:r>
    </w:p>
    <w:p w14:paraId="0973D52C" w14:textId="77777777" w:rsidR="00616CD6" w:rsidRPr="001D2E8F" w:rsidRDefault="00B17919" w:rsidP="00616CD6">
      <w:pPr>
        <w:pStyle w:val="Sarakstarindkopa"/>
        <w:widowControl w:val="0"/>
        <w:numPr>
          <w:ilvl w:val="1"/>
          <w:numId w:val="14"/>
        </w:numPr>
        <w:suppressAutoHyphens/>
        <w:snapToGrid w:val="0"/>
        <w:ind w:left="567" w:hanging="567"/>
        <w:jc w:val="both"/>
        <w:rPr>
          <w:rFonts w:eastAsia="Lucida Sans Unicode"/>
          <w:noProof/>
          <w:color w:val="000000" w:themeColor="text1"/>
        </w:rPr>
      </w:pPr>
      <w:r w:rsidRPr="001D2E8F">
        <w:rPr>
          <w:color w:val="000000" w:themeColor="text1"/>
          <w:lang w:eastAsia="zh-CN"/>
        </w:rPr>
        <w:t>Lietu tiesības, kas apgrūtina Nekustamo īpašumu: nav.</w:t>
      </w:r>
    </w:p>
    <w:p w14:paraId="3BC5B65A" w14:textId="77777777" w:rsidR="00616CD6" w:rsidRPr="001D2E8F" w:rsidRDefault="00B17919" w:rsidP="00616CD6">
      <w:pPr>
        <w:widowControl w:val="0"/>
        <w:snapToGrid w:val="0"/>
        <w:ind w:left="567" w:hanging="567"/>
        <w:jc w:val="both"/>
        <w:rPr>
          <w:rFonts w:eastAsia="Lucida Sans Unicode"/>
          <w:strike/>
          <w:noProof/>
          <w:color w:val="000000" w:themeColor="text1"/>
        </w:rPr>
      </w:pPr>
      <w:r>
        <w:rPr>
          <w:color w:val="000000" w:themeColor="text1"/>
          <w:lang w:eastAsia="zh-CN"/>
        </w:rPr>
        <w:t xml:space="preserve">2.5    </w:t>
      </w:r>
      <w:r w:rsidRPr="001D2E8F">
        <w:rPr>
          <w:color w:val="000000" w:themeColor="text1"/>
          <w:lang w:eastAsia="zh-CN"/>
        </w:rPr>
        <w:t>Pirmpirkuma tiesības: nav.</w:t>
      </w:r>
    </w:p>
    <w:p w14:paraId="2AF16B78" w14:textId="77777777" w:rsidR="00616CD6" w:rsidRPr="00A3455D" w:rsidRDefault="00616CD6" w:rsidP="00616CD6">
      <w:pPr>
        <w:pStyle w:val="Sarakstarindkopa"/>
        <w:widowControl w:val="0"/>
        <w:snapToGrid w:val="0"/>
        <w:ind w:left="567" w:hanging="567"/>
        <w:jc w:val="both"/>
        <w:rPr>
          <w:lang w:eastAsia="zh-CN"/>
        </w:rPr>
      </w:pPr>
    </w:p>
    <w:p w14:paraId="0AB4AD18" w14:textId="77777777" w:rsidR="00616CD6" w:rsidRPr="00A3455D" w:rsidRDefault="00B17919" w:rsidP="00616CD6">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506124AB" w14:textId="77777777" w:rsidR="00616CD6" w:rsidRPr="00A3455D" w:rsidRDefault="00B17919" w:rsidP="00616CD6">
      <w:pPr>
        <w:pStyle w:val="Sarakstarindkopa"/>
        <w:numPr>
          <w:ilvl w:val="1"/>
          <w:numId w:val="13"/>
        </w:numPr>
        <w:snapToGrid w:val="0"/>
        <w:ind w:left="567" w:hanging="567"/>
        <w:contextualSpacing w:val="0"/>
        <w:jc w:val="both"/>
        <w:rPr>
          <w:lang w:eastAsia="lv-LV"/>
        </w:rPr>
      </w:pPr>
      <w:bookmarkStart w:id="1" w:name="_Hlk147733350"/>
      <w:r w:rsidRPr="00A3455D">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A3455D">
        <w:rPr>
          <w:lang w:eastAsia="lv-LV"/>
        </w:rPr>
        <w:lastRenderedPageBreak/>
        <w:t>noteikta ne lielāka par nosolīto cenu. Pašvaldība atpakaļpirkuma tiesības ir tiesīga realizēt no brīža, kad konstatē, ka pircējs nepilda Izsoles noteikumus un pirkuma līguma noteikumus.</w:t>
      </w:r>
    </w:p>
    <w:p w14:paraId="39C8A1BE" w14:textId="77777777" w:rsidR="00616CD6" w:rsidRPr="00A3455D" w:rsidRDefault="00B17919" w:rsidP="00616CD6">
      <w:pPr>
        <w:pStyle w:val="Sarakstarindkopa"/>
        <w:numPr>
          <w:ilvl w:val="2"/>
          <w:numId w:val="13"/>
        </w:numPr>
        <w:shd w:val="clear" w:color="auto" w:fill="FFFFFF"/>
        <w:tabs>
          <w:tab w:val="left" w:pos="1276"/>
        </w:tabs>
        <w:ind w:left="1134" w:right="17" w:hanging="567"/>
        <w:contextualSpacing w:val="0"/>
        <w:jc w:val="both"/>
        <w:rPr>
          <w:lang w:eastAsia="zh-CN"/>
        </w:rPr>
      </w:pPr>
      <w:bookmarkStart w:id="2" w:name="_Hlk147733387"/>
      <w:bookmarkEnd w:id="1"/>
      <w:r w:rsidRPr="00A3455D">
        <w:rPr>
          <w:shd w:val="clear" w:color="auto" w:fill="FFFFFF"/>
          <w:lang w:eastAsia="zh-CN"/>
        </w:rPr>
        <w:t xml:space="preserve">Ja Nekustamā īpašuma nosolītājs izvēlas slēgt pirkuma līgumu uz nomaksu, tad Jēkabpils novada pašvaldībai pastāv </w:t>
      </w:r>
      <w:r w:rsidRPr="00A3455D">
        <w:rPr>
          <w:lang w:eastAsia="zh-CN"/>
        </w:rPr>
        <w:t>atpakaļpirkuma tiesības.</w:t>
      </w:r>
    </w:p>
    <w:p w14:paraId="60F1C5E5" w14:textId="77777777" w:rsidR="00616CD6" w:rsidRPr="00A3455D" w:rsidRDefault="00B17919" w:rsidP="00616CD6">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2"/>
    <w:p w14:paraId="3641D429" w14:textId="77777777" w:rsidR="00616CD6" w:rsidRPr="00A3455D" w:rsidRDefault="00B17919" w:rsidP="00616CD6">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674E6F0" w14:textId="77777777" w:rsidR="00616CD6" w:rsidRPr="00A3455D" w:rsidRDefault="00B17919" w:rsidP="00616CD6">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1DCC47F3" w14:textId="77777777" w:rsidR="00616CD6" w:rsidRPr="00A3455D" w:rsidRDefault="00616CD6" w:rsidP="00616CD6">
      <w:pPr>
        <w:widowControl w:val="0"/>
        <w:tabs>
          <w:tab w:val="left" w:pos="709"/>
          <w:tab w:val="left" w:pos="993"/>
        </w:tabs>
        <w:snapToGrid w:val="0"/>
        <w:ind w:left="567" w:hanging="567"/>
        <w:jc w:val="both"/>
        <w:rPr>
          <w:rFonts w:eastAsia="Lucida Sans Unicode"/>
          <w:noProof/>
        </w:rPr>
      </w:pPr>
    </w:p>
    <w:p w14:paraId="40F1090C" w14:textId="77777777" w:rsidR="00616CD6" w:rsidRPr="00A3455D" w:rsidRDefault="00B17919" w:rsidP="00616CD6">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79F4EE0B" w14:textId="718AF51C" w:rsidR="00616CD6" w:rsidRPr="00A3455D" w:rsidRDefault="00B17919" w:rsidP="00616CD6">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Republikā nekustamo īpašumu, tajā skaitā, lauksaimniecībā izmantojamo zemi, un kura </w:t>
      </w:r>
      <w:r w:rsidRPr="009E1A1E">
        <w:rPr>
          <w:b/>
          <w:lang w:eastAsia="zh-CN"/>
        </w:rPr>
        <w:t xml:space="preserve">līdz </w:t>
      </w:r>
      <w:bookmarkStart w:id="3" w:name="_Hlk155092719"/>
      <w:bookmarkStart w:id="4" w:name="_Hlk180739667"/>
      <w:r w:rsidR="009E1A1E" w:rsidRPr="009E1A1E">
        <w:rPr>
          <w:b/>
          <w:lang w:eastAsia="zh-CN"/>
        </w:rPr>
        <w:t>23</w:t>
      </w:r>
      <w:r w:rsidRPr="009E1A1E">
        <w:rPr>
          <w:b/>
          <w:lang w:eastAsia="zh-CN"/>
        </w:rPr>
        <w:t>.0</w:t>
      </w:r>
      <w:r w:rsidR="009E1A1E" w:rsidRPr="009E1A1E">
        <w:rPr>
          <w:b/>
          <w:lang w:eastAsia="zh-CN"/>
        </w:rPr>
        <w:t>2</w:t>
      </w:r>
      <w:r w:rsidRPr="009E1A1E">
        <w:rPr>
          <w:b/>
          <w:lang w:eastAsia="zh-CN"/>
        </w:rPr>
        <w:t>.202</w:t>
      </w:r>
      <w:bookmarkEnd w:id="3"/>
      <w:r w:rsidRPr="009E1A1E">
        <w:rPr>
          <w:b/>
          <w:lang w:eastAsia="zh-CN"/>
        </w:rPr>
        <w:t>5</w:t>
      </w:r>
      <w:bookmarkEnd w:id="4"/>
      <w:r w:rsidRPr="007973E5">
        <w:rPr>
          <w:b/>
          <w:lang w:eastAsia="zh-CN"/>
        </w:rPr>
        <w:t>.</w:t>
      </w:r>
      <w:r w:rsidRPr="007973E5">
        <w:rPr>
          <w:bCs/>
          <w:lang w:eastAsia="zh-CN"/>
        </w:rPr>
        <w:t xml:space="preserve"> </w:t>
      </w:r>
      <w:r w:rsidRPr="00E06B8E">
        <w:rPr>
          <w:bCs/>
          <w:lang w:eastAsia="zh-CN"/>
        </w:rPr>
        <w:t>ir</w:t>
      </w:r>
      <w:r w:rsidRPr="00A3455D">
        <w:rPr>
          <w:bCs/>
          <w:lang w:eastAsia="zh-CN"/>
        </w:rPr>
        <w:t xml:space="preserve"> iemaksājusi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A3455D">
        <w:rPr>
          <w:bCs/>
          <w:i/>
          <w:iCs/>
          <w:lang w:eastAsia="zh-CN"/>
        </w:rPr>
        <w:t>euro</w:t>
      </w:r>
      <w:proofErr w:type="spellEnd"/>
      <w:r w:rsidRPr="00A3455D">
        <w:rPr>
          <w:bCs/>
          <w:lang w:eastAsia="zh-CN"/>
        </w:rPr>
        <w:t>.</w:t>
      </w:r>
    </w:p>
    <w:p w14:paraId="445D1049" w14:textId="77777777" w:rsidR="00616CD6" w:rsidRPr="00A3455D" w:rsidRDefault="00B17919" w:rsidP="00616CD6">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4696C3" w14:textId="77777777" w:rsidR="00616CD6" w:rsidRPr="00A3455D" w:rsidRDefault="00B17919" w:rsidP="00616CD6">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A3455D">
        <w:rPr>
          <w:bCs/>
          <w:i/>
          <w:iCs/>
          <w:lang w:eastAsia="zh-CN"/>
        </w:rPr>
        <w:t>euro</w:t>
      </w:r>
      <w:proofErr w:type="spellEnd"/>
      <w:r w:rsidRPr="00A3455D">
        <w:rPr>
          <w:bCs/>
          <w:lang w:eastAsia="zh-CN"/>
        </w:rPr>
        <w:t>.</w:t>
      </w:r>
    </w:p>
    <w:p w14:paraId="4C12934D" w14:textId="77777777" w:rsidR="00616CD6" w:rsidRPr="00A3455D" w:rsidRDefault="00616CD6" w:rsidP="00616CD6">
      <w:pPr>
        <w:widowControl w:val="0"/>
        <w:tabs>
          <w:tab w:val="left" w:pos="1134"/>
        </w:tabs>
        <w:ind w:left="567" w:hanging="567"/>
        <w:jc w:val="both"/>
        <w:rPr>
          <w:b/>
          <w:lang w:eastAsia="zh-CN"/>
        </w:rPr>
      </w:pPr>
    </w:p>
    <w:p w14:paraId="7FA9D05A" w14:textId="77777777" w:rsidR="00616CD6" w:rsidRPr="00A3455D" w:rsidRDefault="00B17919" w:rsidP="00616CD6">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30AB15AA" w14:textId="7E32C11A" w:rsidR="00616CD6" w:rsidRPr="00A3455D" w:rsidRDefault="00B17919" w:rsidP="00616CD6">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izsolē, </w:t>
      </w:r>
      <w:r w:rsidRPr="00A3455D">
        <w:rPr>
          <w:rFonts w:eastAsia="Lucida Sans Unicode"/>
          <w:b/>
          <w:bCs/>
          <w:lang w:eastAsia="zh-CN" w:bidi="he-IL"/>
        </w:rPr>
        <w:t xml:space="preserve">līdz </w:t>
      </w:r>
      <w:r w:rsidR="009E1A1E" w:rsidRPr="009E1A1E">
        <w:rPr>
          <w:b/>
          <w:lang w:eastAsia="zh-CN"/>
        </w:rPr>
        <w:t>23.02.2025</w:t>
      </w:r>
      <w:r w:rsidRPr="00E06B8E">
        <w:rPr>
          <w:rFonts w:eastAsia="Lucida Sans Unicode"/>
          <w:b/>
          <w:bCs/>
          <w:lang w:eastAsia="zh-CN" w:bidi="he-IL"/>
        </w:rPr>
        <w:t>.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Pr>
          <w:rFonts w:eastAsia="Lucida Sans Unicode"/>
          <w:b/>
          <w:bCs/>
          <w:lang w:eastAsia="zh-CN" w:bidi="he-IL"/>
        </w:rPr>
        <w:t>1480</w:t>
      </w:r>
      <w:r w:rsidRPr="00A3455D">
        <w:rPr>
          <w:rFonts w:eastAsia="Lucida Sans Unicode"/>
          <w:b/>
          <w:bCs/>
          <w:lang w:eastAsia="zh-CN" w:bidi="he-IL"/>
        </w:rPr>
        <w:t xml:space="preserve">,00 </w:t>
      </w:r>
      <w:proofErr w:type="spellStart"/>
      <w:r w:rsidRPr="00A3455D">
        <w:rPr>
          <w:rFonts w:eastAsia="Lucida Sans Unicode"/>
          <w:b/>
          <w:bCs/>
          <w:i/>
          <w:lang w:eastAsia="zh-CN" w:bidi="he-IL"/>
        </w:rPr>
        <w:t>euro</w:t>
      </w:r>
      <w:proofErr w:type="spellEnd"/>
      <w:r w:rsidRPr="00A3455D">
        <w:rPr>
          <w:rFonts w:eastAsia="Lucida Sans Unicode"/>
          <w:lang w:eastAsia="zh-CN" w:bidi="he-IL"/>
        </w:rPr>
        <w:t xml:space="preserve"> (</w:t>
      </w:r>
      <w:r>
        <w:rPr>
          <w:rFonts w:eastAsia="Lucida Sans Unicode"/>
          <w:lang w:eastAsia="zh-CN" w:bidi="he-IL"/>
        </w:rPr>
        <w:t xml:space="preserve">viens tūkstotis četri simti astoņdesmit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w:t>
      </w:r>
      <w:r>
        <w:rPr>
          <w:rFonts w:eastAsia="Lucida Sans Unicode"/>
          <w:b/>
          <w:bCs/>
          <w:lang w:eastAsia="zh-CN" w:bidi="he-IL"/>
        </w:rPr>
        <w:t>50</w:t>
      </w:r>
      <w:r w:rsidRPr="00A3455D">
        <w:rPr>
          <w:rFonts w:eastAsia="Lucida Sans Unicode"/>
          <w:b/>
          <w:bCs/>
          <w:lang w:eastAsia="zh-CN" w:bidi="he-IL"/>
        </w:rPr>
        <w:t xml:space="preserve">,00 </w:t>
      </w:r>
      <w:proofErr w:type="spellStart"/>
      <w:r w:rsidRPr="00A3455D">
        <w:rPr>
          <w:rFonts w:eastAsia="Lucida Sans Unicode"/>
          <w:b/>
          <w:bCs/>
          <w:i/>
          <w:lang w:eastAsia="zh-CN" w:bidi="he-IL"/>
        </w:rPr>
        <w:t>euro</w:t>
      </w:r>
      <w:proofErr w:type="spellEnd"/>
      <w:r w:rsidRPr="00A3455D">
        <w:rPr>
          <w:rFonts w:eastAsia="Lucida Sans Unicode"/>
          <w:lang w:eastAsia="zh-CN" w:bidi="he-IL"/>
        </w:rPr>
        <w:t xml:space="preserve"> (</w:t>
      </w:r>
      <w:r>
        <w:rPr>
          <w:rFonts w:eastAsia="Lucida Sans Unicode"/>
          <w:lang w:eastAsia="zh-CN" w:bidi="he-IL"/>
        </w:rPr>
        <w:t>piecdesmit</w:t>
      </w:r>
      <w:r w:rsidRPr="00A3455D">
        <w:rPr>
          <w:rFonts w:eastAsia="Lucida Sans Unicode"/>
          <w:lang w:eastAsia="zh-CN" w:bidi="he-IL"/>
        </w:rPr>
        <w:t xml:space="preserve">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w:t>
      </w:r>
      <w:proofErr w:type="spellStart"/>
      <w:r w:rsidRPr="00A3455D">
        <w:rPr>
          <w:rFonts w:eastAsia="Lucida Sans Unicode"/>
          <w:lang w:eastAsia="zh-CN" w:bidi="he-IL"/>
        </w:rPr>
        <w:t>jānosūta</w:t>
      </w:r>
      <w:proofErr w:type="spellEnd"/>
      <w:r w:rsidRPr="00A3455D">
        <w:rPr>
          <w:rFonts w:eastAsia="Lucida Sans Unicode"/>
          <w:lang w:eastAsia="zh-CN" w:bidi="he-IL"/>
        </w:rPr>
        <w:t xml:space="preserve"> lūgums izsoles rīkotājam autorizēt to dalībai izsolē. Maksājuma paziņojuma saturā iekļaut norādi: </w:t>
      </w:r>
      <w:r w:rsidRPr="00A3455D">
        <w:rPr>
          <w:rFonts w:eastAsia="Lucida Sans Unicode"/>
          <w:b/>
          <w:bCs/>
          <w:lang w:eastAsia="zh-CN" w:bidi="he-IL"/>
        </w:rPr>
        <w:t>“</w:t>
      </w:r>
      <w:r w:rsidRPr="00224AE1">
        <w:rPr>
          <w:rFonts w:eastAsia="Lucida Sans Unicode"/>
          <w:b/>
          <w:bCs/>
          <w:lang w:eastAsia="zh-CN" w:bidi="he-IL"/>
        </w:rPr>
        <w:t>Nekustamā īpašuma “</w:t>
      </w:r>
      <w:proofErr w:type="spellStart"/>
      <w:r>
        <w:rPr>
          <w:rFonts w:eastAsia="Lucida Sans Unicode"/>
          <w:b/>
          <w:bCs/>
          <w:lang w:eastAsia="zh-CN" w:bidi="he-IL"/>
        </w:rPr>
        <w:t>Vecindrāni</w:t>
      </w:r>
      <w:proofErr w:type="spellEnd"/>
      <w:r w:rsidRPr="00224AE1">
        <w:rPr>
          <w:rFonts w:eastAsia="Lucida Sans Unicode"/>
          <w:b/>
          <w:bCs/>
          <w:lang w:eastAsia="zh-CN" w:bidi="he-IL"/>
        </w:rPr>
        <w:t>”, Sēlpils pagasts, Jēkabpils novads</w:t>
      </w:r>
      <w:r w:rsidRPr="00A3455D">
        <w:rPr>
          <w:rFonts w:eastAsia="Lucida Sans Unicode"/>
          <w:b/>
          <w:bCs/>
          <w:lang w:eastAsia="zh-CN" w:bidi="he-IL"/>
        </w:rPr>
        <w:t>” izsoles nodrošinājums/dalības maksa.</w:t>
      </w:r>
    </w:p>
    <w:p w14:paraId="2E6AF619" w14:textId="77777777" w:rsidR="00616CD6" w:rsidRPr="00A3455D" w:rsidRDefault="00B17919" w:rsidP="00616CD6">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proofErr w:type="spellStart"/>
      <w:r w:rsidRPr="00A3455D">
        <w:rPr>
          <w:b/>
          <w:bCs/>
          <w:i/>
          <w:iCs/>
          <w:lang w:eastAsia="zh-CN"/>
        </w:rPr>
        <w:t>euro</w:t>
      </w:r>
      <w:proofErr w:type="spellEnd"/>
      <w:r w:rsidRPr="00A3455D">
        <w:rPr>
          <w:lang w:eastAsia="zh-CN"/>
        </w:rPr>
        <w:t xml:space="preserve"> saskaņā ar EI vietnē reģistrētam lietotājam sagatavotu rēķinu, saskaņā ar izsoles noteikumu 6.5.noteikto kārtību.</w:t>
      </w:r>
    </w:p>
    <w:p w14:paraId="586FE0AB" w14:textId="77777777" w:rsidR="00616CD6" w:rsidRPr="00A3455D" w:rsidRDefault="00B17919" w:rsidP="00616CD6">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570AD3D1" w14:textId="77777777" w:rsidR="00616CD6" w:rsidRPr="00A3455D" w:rsidRDefault="00B17919" w:rsidP="00616CD6">
      <w:pPr>
        <w:pStyle w:val="Sarakstarindkopa"/>
        <w:widowControl w:val="0"/>
        <w:numPr>
          <w:ilvl w:val="1"/>
          <w:numId w:val="13"/>
        </w:numPr>
        <w:tabs>
          <w:tab w:val="left" w:pos="1134"/>
        </w:tabs>
        <w:ind w:left="567" w:hanging="567"/>
        <w:contextualSpacing w:val="0"/>
        <w:jc w:val="both"/>
        <w:rPr>
          <w:lang w:eastAsia="zh-CN"/>
        </w:rPr>
      </w:pPr>
      <w:bookmarkStart w:id="5" w:name="_Hlk147733489"/>
      <w:r w:rsidRPr="00A3455D">
        <w:rPr>
          <w:lang w:eastAsia="zh-CN"/>
        </w:rPr>
        <w:t>Ja izsoles pretendents nav iemaksājis kādu no 5.1. un 5.2. punktos minētajiem maksājumiem noteiktajā termiņā, izsoles pretendents pie izsoles netiek reģistrēts dalībai izsolē.</w:t>
      </w:r>
    </w:p>
    <w:bookmarkEnd w:id="5"/>
    <w:p w14:paraId="556CCEA5" w14:textId="77777777" w:rsidR="00616CD6" w:rsidRPr="00A3455D" w:rsidRDefault="00B17919" w:rsidP="00616CD6">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lang w:eastAsia="zh-CN"/>
          </w:rPr>
          <w:t>https://izsoles.ta.gov.lv</w:t>
        </w:r>
      </w:hyperlink>
      <w:r w:rsidRPr="00A3455D">
        <w:rPr>
          <w:lang w:eastAsia="zh-CN"/>
        </w:rPr>
        <w:t xml:space="preserve"> nav saņemts lūgums autorizēt to dalībai izsolē).</w:t>
      </w:r>
    </w:p>
    <w:p w14:paraId="4A4061FD" w14:textId="77777777" w:rsidR="00616CD6" w:rsidRPr="00A3455D" w:rsidRDefault="00B17919" w:rsidP="00616CD6">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w:t>
      </w:r>
      <w:r w:rsidRPr="00A3455D">
        <w:rPr>
          <w:lang w:eastAsia="zh-CN"/>
        </w:rPr>
        <w:lastRenderedPageBreak/>
        <w:t>7.6.punktā noteiktajā gadījumā.</w:t>
      </w:r>
    </w:p>
    <w:p w14:paraId="22FBFCC8" w14:textId="77777777" w:rsidR="00616CD6" w:rsidRPr="00A3455D" w:rsidRDefault="00B17919" w:rsidP="00616CD6">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81D3E47" w14:textId="77777777" w:rsidR="00616CD6" w:rsidRPr="00A3455D" w:rsidRDefault="00B17919" w:rsidP="00616CD6">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54EAF76B" w14:textId="77777777" w:rsidR="00616CD6" w:rsidRPr="00A3455D" w:rsidRDefault="00B17919" w:rsidP="00616CD6">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5522A49A" w14:textId="77777777" w:rsidR="00616CD6" w:rsidRPr="00A3455D" w:rsidRDefault="00B17919" w:rsidP="00616CD6">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D1194E4" w14:textId="77777777" w:rsidR="00616CD6" w:rsidRPr="00A3455D" w:rsidRDefault="00616CD6" w:rsidP="00616CD6">
      <w:pPr>
        <w:pStyle w:val="Sarakstarindkopa"/>
        <w:widowControl w:val="0"/>
        <w:tabs>
          <w:tab w:val="left" w:pos="1134"/>
        </w:tabs>
        <w:ind w:left="360"/>
        <w:jc w:val="both"/>
        <w:rPr>
          <w:lang w:eastAsia="zh-CN"/>
        </w:rPr>
      </w:pPr>
    </w:p>
    <w:p w14:paraId="1689CCB7" w14:textId="77777777" w:rsidR="00616CD6" w:rsidRPr="00A3455D" w:rsidRDefault="00B17919" w:rsidP="00616CD6">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3F7F52CF" w14:textId="6AD7BEA1" w:rsidR="00616CD6" w:rsidRPr="00A3455D" w:rsidRDefault="00B17919" w:rsidP="00616CD6">
      <w:pPr>
        <w:pStyle w:val="Sarakstarindkopa"/>
        <w:numPr>
          <w:ilvl w:val="1"/>
          <w:numId w:val="13"/>
        </w:numPr>
        <w:ind w:left="567" w:hanging="567"/>
        <w:contextualSpacing w:val="0"/>
        <w:jc w:val="both"/>
      </w:pPr>
      <w:r w:rsidRPr="00A3455D">
        <w:rPr>
          <w:b/>
          <w:bCs/>
        </w:rPr>
        <w:t xml:space="preserve">Pretendentu reģistrācija notiek no </w:t>
      </w:r>
      <w:r w:rsidR="009E1A1E" w:rsidRPr="009E1A1E">
        <w:rPr>
          <w:b/>
          <w:lang w:eastAsia="zh-CN"/>
        </w:rPr>
        <w:t>03.02.2025</w:t>
      </w:r>
      <w:r w:rsidRPr="00A3455D">
        <w:rPr>
          <w:b/>
          <w:lang w:eastAsia="zh-CN"/>
        </w:rPr>
        <w:t>.</w:t>
      </w:r>
      <w:r w:rsidRPr="00A3455D">
        <w:rPr>
          <w:b/>
          <w:bCs/>
        </w:rPr>
        <w:t xml:space="preserve"> plkst. 13:00 līdz </w:t>
      </w:r>
      <w:r w:rsidR="009E1A1E" w:rsidRPr="009E1A1E">
        <w:rPr>
          <w:b/>
          <w:lang w:eastAsia="zh-CN"/>
        </w:rPr>
        <w:t>23.02.2025</w:t>
      </w:r>
      <w:r w:rsidRPr="00A3455D">
        <w:rPr>
          <w:b/>
          <w:bCs/>
        </w:rPr>
        <w:t>. plkst. 23:59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1298B03C" w14:textId="77777777" w:rsidR="00616CD6" w:rsidRPr="00A3455D" w:rsidRDefault="00B17919" w:rsidP="00616CD6">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06ADA9E5" w14:textId="77777777" w:rsidR="00616CD6" w:rsidRPr="00A3455D" w:rsidRDefault="00B17919" w:rsidP="00616CD6">
      <w:pPr>
        <w:pStyle w:val="Sarakstarindkopa"/>
        <w:numPr>
          <w:ilvl w:val="2"/>
          <w:numId w:val="13"/>
        </w:numPr>
        <w:ind w:left="1134" w:hanging="567"/>
        <w:contextualSpacing w:val="0"/>
        <w:jc w:val="both"/>
        <w:rPr>
          <w:b/>
          <w:bCs/>
        </w:rPr>
      </w:pPr>
      <w:r w:rsidRPr="00A3455D">
        <w:rPr>
          <w:b/>
          <w:bCs/>
        </w:rPr>
        <w:t xml:space="preserve">Fiziska persona: </w:t>
      </w:r>
    </w:p>
    <w:p w14:paraId="4F5B5D3A" w14:textId="77777777" w:rsidR="00616CD6" w:rsidRPr="00A3455D" w:rsidRDefault="00B17919" w:rsidP="00616CD6">
      <w:pPr>
        <w:pStyle w:val="Sarakstarindkopa"/>
        <w:numPr>
          <w:ilvl w:val="3"/>
          <w:numId w:val="13"/>
        </w:numPr>
        <w:ind w:left="1985" w:hanging="851"/>
        <w:contextualSpacing w:val="0"/>
        <w:jc w:val="both"/>
      </w:pPr>
      <w:r w:rsidRPr="00A3455D">
        <w:t xml:space="preserve">vārdu, uzvārdu; </w:t>
      </w:r>
    </w:p>
    <w:p w14:paraId="7F146C42" w14:textId="77777777" w:rsidR="00616CD6" w:rsidRPr="00A3455D" w:rsidRDefault="00B17919" w:rsidP="00616CD6">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4D8A1949" w14:textId="77777777" w:rsidR="00616CD6" w:rsidRPr="00A3455D" w:rsidRDefault="00B17919" w:rsidP="00616CD6">
      <w:pPr>
        <w:pStyle w:val="Sarakstarindkopa"/>
        <w:numPr>
          <w:ilvl w:val="3"/>
          <w:numId w:val="13"/>
        </w:numPr>
        <w:ind w:left="1985" w:hanging="851"/>
        <w:contextualSpacing w:val="0"/>
        <w:jc w:val="both"/>
      </w:pPr>
      <w:r w:rsidRPr="00A3455D">
        <w:t xml:space="preserve">kontaktadresi; </w:t>
      </w:r>
    </w:p>
    <w:p w14:paraId="45F8E25B" w14:textId="77777777" w:rsidR="00616CD6" w:rsidRPr="00A3455D" w:rsidRDefault="00B17919" w:rsidP="00616CD6">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81098EB" w14:textId="77777777" w:rsidR="00616CD6" w:rsidRPr="00A3455D" w:rsidRDefault="00B17919" w:rsidP="00616CD6">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2FC763BC" w14:textId="77777777" w:rsidR="00616CD6" w:rsidRPr="00A3455D" w:rsidRDefault="00B17919" w:rsidP="00616CD6">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0F4A0096" w14:textId="77777777" w:rsidR="00616CD6" w:rsidRPr="00A3455D" w:rsidRDefault="00B17919" w:rsidP="00616CD6">
      <w:pPr>
        <w:pStyle w:val="Sarakstarindkopa"/>
        <w:numPr>
          <w:ilvl w:val="3"/>
          <w:numId w:val="13"/>
        </w:numPr>
        <w:ind w:left="1985" w:hanging="851"/>
        <w:contextualSpacing w:val="0"/>
        <w:jc w:val="both"/>
      </w:pPr>
      <w:r w:rsidRPr="00A3455D">
        <w:t xml:space="preserve">pārstāvamās personas veidu; </w:t>
      </w:r>
    </w:p>
    <w:p w14:paraId="25053371" w14:textId="77777777" w:rsidR="00616CD6" w:rsidRPr="00A3455D" w:rsidRDefault="00B17919" w:rsidP="00616CD6">
      <w:pPr>
        <w:pStyle w:val="Sarakstarindkopa"/>
        <w:numPr>
          <w:ilvl w:val="3"/>
          <w:numId w:val="13"/>
        </w:numPr>
        <w:ind w:left="1985" w:hanging="851"/>
        <w:contextualSpacing w:val="0"/>
        <w:jc w:val="both"/>
      </w:pPr>
      <w:r w:rsidRPr="00A3455D">
        <w:t xml:space="preserve">vārdu, uzvārdu fiziskai personai vai nosaukumu juridiskai personai; </w:t>
      </w:r>
    </w:p>
    <w:p w14:paraId="53932B53" w14:textId="77777777" w:rsidR="00616CD6" w:rsidRPr="00A3455D" w:rsidRDefault="00B17919" w:rsidP="00616CD6">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4FF1EE9C" w14:textId="77777777" w:rsidR="00616CD6" w:rsidRPr="00A3455D" w:rsidRDefault="00B17919" w:rsidP="00616CD6">
      <w:pPr>
        <w:pStyle w:val="Sarakstarindkopa"/>
        <w:numPr>
          <w:ilvl w:val="3"/>
          <w:numId w:val="13"/>
        </w:numPr>
        <w:ind w:left="1985" w:hanging="851"/>
        <w:contextualSpacing w:val="0"/>
        <w:jc w:val="both"/>
      </w:pPr>
      <w:r w:rsidRPr="00A3455D">
        <w:t xml:space="preserve">kontaktadresi; </w:t>
      </w:r>
    </w:p>
    <w:p w14:paraId="0F5BC040" w14:textId="77777777" w:rsidR="00616CD6" w:rsidRPr="00A3455D" w:rsidRDefault="00B17919" w:rsidP="00616CD6">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DEB081A" w14:textId="77777777" w:rsidR="00616CD6" w:rsidRPr="00A3455D" w:rsidRDefault="00B17919" w:rsidP="00616CD6">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4CA2B7C5" w14:textId="77777777" w:rsidR="00616CD6" w:rsidRPr="00A3455D" w:rsidRDefault="00B17919" w:rsidP="00616CD6">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1970D0BE" w14:textId="77777777" w:rsidR="00616CD6" w:rsidRPr="00A3455D" w:rsidRDefault="00B17919" w:rsidP="00616CD6">
      <w:pPr>
        <w:pStyle w:val="Sarakstarindkopa"/>
        <w:numPr>
          <w:ilvl w:val="1"/>
          <w:numId w:val="13"/>
        </w:numPr>
        <w:ind w:left="567" w:hanging="567"/>
        <w:contextualSpacing w:val="0"/>
        <w:jc w:val="both"/>
      </w:pPr>
      <w:r w:rsidRPr="00A3455D">
        <w:t>Reģistrēts lietotājs, kurš vēlas piedalīties izsludinātajā izsolē</w:t>
      </w:r>
      <w:bookmarkStart w:id="6" w:name="_Hlk147733566"/>
      <w:r w:rsidRPr="00A3455D">
        <w:t>, atbilstoši 5.1.punktam</w:t>
      </w:r>
      <w:bookmarkEnd w:id="6"/>
      <w:r w:rsidRPr="00A3455D">
        <w:t xml:space="preserve">, EI vietnē </w:t>
      </w:r>
      <w:proofErr w:type="spellStart"/>
      <w:r w:rsidRPr="00A3455D">
        <w:t>nosūta</w:t>
      </w:r>
      <w:proofErr w:type="spellEnd"/>
      <w:r w:rsidRPr="00A3455D">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804CA24" w14:textId="77777777" w:rsidR="00616CD6" w:rsidRPr="00A3455D" w:rsidRDefault="00B17919" w:rsidP="00616CD6">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0ACB74A3" w14:textId="77777777" w:rsidR="00616CD6" w:rsidRPr="00A3455D" w:rsidRDefault="00B17919" w:rsidP="00616CD6">
      <w:pPr>
        <w:pStyle w:val="Sarakstarindkopa"/>
        <w:numPr>
          <w:ilvl w:val="1"/>
          <w:numId w:val="13"/>
        </w:numPr>
        <w:ind w:left="567" w:hanging="567"/>
        <w:contextualSpacing w:val="0"/>
        <w:jc w:val="both"/>
      </w:pPr>
      <w:r w:rsidRPr="00A3455D">
        <w:lastRenderedPageBreak/>
        <w:t xml:space="preserve">Informāciju par apstiprināšanu dalībai izsolē, EI vietne reģistrētam lietotājam automātiski </w:t>
      </w:r>
      <w:proofErr w:type="spellStart"/>
      <w:r w:rsidRPr="00A3455D">
        <w:t>nosūta</w:t>
      </w:r>
      <w:proofErr w:type="spellEnd"/>
      <w:r w:rsidRPr="00A3455D">
        <w:t xml:space="preserve"> elektroniski uz EI vietnē reģistrētam lietotājam izveidoto kontu.</w:t>
      </w:r>
    </w:p>
    <w:p w14:paraId="3A46557A" w14:textId="77777777" w:rsidR="00616CD6" w:rsidRPr="00A3455D" w:rsidRDefault="00B17919" w:rsidP="00616CD6">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3749EF01" w14:textId="77777777" w:rsidR="00616CD6" w:rsidRPr="00A3455D" w:rsidRDefault="00B17919" w:rsidP="00616CD6">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2A62D05B" w14:textId="77777777" w:rsidR="00616CD6" w:rsidRPr="00A3455D" w:rsidRDefault="00B17919" w:rsidP="00616CD6">
      <w:pPr>
        <w:pStyle w:val="Sarakstarindkopa"/>
        <w:numPr>
          <w:ilvl w:val="2"/>
          <w:numId w:val="13"/>
        </w:numPr>
        <w:ind w:left="1134" w:hanging="567"/>
        <w:contextualSpacing w:val="0"/>
        <w:jc w:val="both"/>
      </w:pPr>
      <w:r w:rsidRPr="00A3455D">
        <w:t xml:space="preserve">nav vēl iestājies vai ir beidzies pretendentu reģistrācijas termiņš; </w:t>
      </w:r>
    </w:p>
    <w:p w14:paraId="2BE0087A" w14:textId="77777777" w:rsidR="00616CD6" w:rsidRPr="00A3455D" w:rsidRDefault="00B17919" w:rsidP="00616CD6">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4CB20CDB" w14:textId="77777777" w:rsidR="00616CD6" w:rsidRPr="00A3455D" w:rsidRDefault="00B17919" w:rsidP="00616CD6">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65A413E9" w14:textId="77777777" w:rsidR="00616CD6" w:rsidRPr="00A3455D" w:rsidRDefault="00B17919" w:rsidP="00616CD6">
      <w:pPr>
        <w:pStyle w:val="Sarakstarindkopa"/>
        <w:numPr>
          <w:ilvl w:val="2"/>
          <w:numId w:val="13"/>
        </w:numPr>
        <w:ind w:left="1134" w:hanging="567"/>
        <w:contextualSpacing w:val="0"/>
        <w:jc w:val="both"/>
      </w:pPr>
      <w:bookmarkStart w:id="7" w:name="_Hlk147733595"/>
      <w:r w:rsidRPr="00A3455D">
        <w:t>konstatēts, ka izsoles pretendentam pastāv izsoles noteikumu 4.2.punktā noteiktie ierobežojumi;</w:t>
      </w:r>
    </w:p>
    <w:bookmarkEnd w:id="7"/>
    <w:p w14:paraId="629CB021" w14:textId="77777777" w:rsidR="00616CD6" w:rsidRPr="00A3455D" w:rsidRDefault="00B17919" w:rsidP="00616CD6">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301DBDB4" w14:textId="77777777" w:rsidR="00616CD6" w:rsidRPr="00A3455D" w:rsidRDefault="00B17919" w:rsidP="00616CD6">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00036275" w14:textId="77777777" w:rsidR="00616CD6" w:rsidRPr="00A3455D" w:rsidRDefault="00B17919" w:rsidP="00616CD6">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1CE4E199" w14:textId="77777777" w:rsidR="00616CD6" w:rsidRPr="00A3455D" w:rsidRDefault="00B17919" w:rsidP="00616CD6">
      <w:pPr>
        <w:ind w:left="567" w:hanging="567"/>
        <w:jc w:val="both"/>
      </w:pPr>
      <w:r w:rsidRPr="00A3455D">
        <w:t xml:space="preserve"> </w:t>
      </w:r>
    </w:p>
    <w:p w14:paraId="13AF5BD0" w14:textId="77777777" w:rsidR="00616CD6" w:rsidRPr="00A3455D" w:rsidRDefault="00B17919" w:rsidP="00616CD6">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496208D3" w14:textId="6892512D" w:rsidR="00616CD6" w:rsidRPr="00A3455D" w:rsidRDefault="00B17919" w:rsidP="00616CD6">
      <w:pPr>
        <w:pStyle w:val="Sarakstarindkopa"/>
        <w:numPr>
          <w:ilvl w:val="1"/>
          <w:numId w:val="13"/>
        </w:numPr>
        <w:ind w:left="567" w:hanging="567"/>
        <w:contextualSpacing w:val="0"/>
        <w:jc w:val="both"/>
        <w:rPr>
          <w:b/>
          <w:bCs/>
        </w:rPr>
      </w:pPr>
      <w:r w:rsidRPr="00A3455D">
        <w:rPr>
          <w:b/>
          <w:bCs/>
        </w:rPr>
        <w:t>Izsole sākas</w:t>
      </w:r>
      <w:r w:rsidRPr="00A3455D">
        <w:t xml:space="preserve"> EI vietnē https://izsoles.ta.gov.lv </w:t>
      </w:r>
      <w:r w:rsidR="009E1A1E" w:rsidRPr="009E1A1E">
        <w:rPr>
          <w:b/>
          <w:lang w:eastAsia="zh-CN"/>
        </w:rPr>
        <w:t>03.02.2025</w:t>
      </w:r>
      <w:r w:rsidRPr="00A3455D">
        <w:rPr>
          <w:b/>
          <w:bCs/>
        </w:rPr>
        <w:t xml:space="preserve">. plkst. 13:00 un noslēdzas </w:t>
      </w:r>
      <w:bookmarkStart w:id="8" w:name="_Hlk180739718"/>
      <w:r w:rsidRPr="009E1A1E">
        <w:rPr>
          <w:b/>
          <w:lang w:eastAsia="zh-CN"/>
        </w:rPr>
        <w:t>0</w:t>
      </w:r>
      <w:r w:rsidR="009E1A1E" w:rsidRPr="009E1A1E">
        <w:rPr>
          <w:b/>
          <w:lang w:eastAsia="zh-CN"/>
        </w:rPr>
        <w:t>5</w:t>
      </w:r>
      <w:r w:rsidRPr="009E1A1E">
        <w:rPr>
          <w:b/>
          <w:lang w:eastAsia="zh-CN"/>
        </w:rPr>
        <w:t>.0</w:t>
      </w:r>
      <w:r w:rsidR="009E1A1E" w:rsidRPr="009E1A1E">
        <w:rPr>
          <w:b/>
          <w:lang w:eastAsia="zh-CN"/>
        </w:rPr>
        <w:t>3</w:t>
      </w:r>
      <w:r w:rsidRPr="009E1A1E">
        <w:rPr>
          <w:b/>
          <w:lang w:eastAsia="zh-CN"/>
        </w:rPr>
        <w:t>.2025</w:t>
      </w:r>
      <w:bookmarkEnd w:id="8"/>
      <w:r w:rsidRPr="009E1A1E">
        <w:rPr>
          <w:b/>
          <w:bCs/>
        </w:rPr>
        <w:t>.</w:t>
      </w:r>
      <w:r w:rsidRPr="00CF2B5D">
        <w:rPr>
          <w:b/>
          <w:bCs/>
        </w:rPr>
        <w:t xml:space="preserve"> plkst</w:t>
      </w:r>
      <w:r w:rsidRPr="00A3455D">
        <w:rPr>
          <w:b/>
          <w:bCs/>
        </w:rPr>
        <w:t xml:space="preserve">. 13:00. </w:t>
      </w:r>
    </w:p>
    <w:p w14:paraId="50F96912" w14:textId="77777777" w:rsidR="00616CD6" w:rsidRPr="00A3455D" w:rsidRDefault="00B17919" w:rsidP="00616CD6">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0B40B49B" w14:textId="77777777" w:rsidR="00616CD6" w:rsidRPr="00A3455D" w:rsidRDefault="00B17919" w:rsidP="00616CD6">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4C5D4259" w14:textId="77777777" w:rsidR="00616CD6" w:rsidRPr="00A3455D" w:rsidRDefault="00B17919" w:rsidP="00616CD6">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0C73855" w14:textId="77777777" w:rsidR="00616CD6" w:rsidRPr="00A3455D" w:rsidRDefault="00B17919" w:rsidP="00616CD6">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65C8F336" w14:textId="77777777" w:rsidR="00616CD6" w:rsidRPr="00A3455D" w:rsidRDefault="00B17919" w:rsidP="00616CD6">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92752C1" w14:textId="77777777" w:rsidR="00616CD6" w:rsidRPr="00A3455D" w:rsidRDefault="00B17919" w:rsidP="00616CD6">
      <w:pPr>
        <w:pStyle w:val="Sarakstarindkopa"/>
        <w:numPr>
          <w:ilvl w:val="1"/>
          <w:numId w:val="13"/>
        </w:numPr>
        <w:ind w:left="567" w:hanging="567"/>
        <w:contextualSpacing w:val="0"/>
        <w:jc w:val="both"/>
      </w:pPr>
      <w:bookmarkStart w:id="9" w:name="_Hlk147733655"/>
      <w:r w:rsidRPr="00A3455D">
        <w:t xml:space="preserve">Pēc izsoles slēgšanas, EI vietne automātiski 24 stundu laikā sagatavo izsoles aktu par izsoles rezultātiem. </w:t>
      </w:r>
    </w:p>
    <w:bookmarkEnd w:id="9"/>
    <w:p w14:paraId="249EA4C9" w14:textId="77777777" w:rsidR="00616CD6" w:rsidRPr="00A3455D" w:rsidRDefault="00616CD6" w:rsidP="00616CD6">
      <w:pPr>
        <w:pStyle w:val="Sarakstarindkopa"/>
        <w:ind w:left="567" w:hanging="567"/>
        <w:jc w:val="both"/>
      </w:pPr>
    </w:p>
    <w:p w14:paraId="7524715B" w14:textId="77777777" w:rsidR="00616CD6" w:rsidRPr="00A3455D" w:rsidRDefault="00B17919" w:rsidP="00616CD6">
      <w:pPr>
        <w:pStyle w:val="Sarakstarindkopa"/>
        <w:numPr>
          <w:ilvl w:val="0"/>
          <w:numId w:val="13"/>
        </w:numPr>
        <w:ind w:left="567" w:hanging="567"/>
        <w:contextualSpacing w:val="0"/>
        <w:jc w:val="center"/>
        <w:rPr>
          <w:b/>
          <w:bCs/>
        </w:rPr>
      </w:pPr>
      <w:r w:rsidRPr="00A3455D">
        <w:rPr>
          <w:b/>
          <w:bCs/>
        </w:rPr>
        <w:t>Samaksas kārtība, Izsoles rezultātu apstiprināšana</w:t>
      </w:r>
    </w:p>
    <w:p w14:paraId="121DB50F" w14:textId="77777777" w:rsidR="00616CD6" w:rsidRPr="00A3455D" w:rsidRDefault="00B17919" w:rsidP="00616CD6">
      <w:pPr>
        <w:pStyle w:val="Sarakstarindkopa"/>
        <w:ind w:left="567" w:hanging="567"/>
        <w:jc w:val="center"/>
        <w:rPr>
          <w:b/>
          <w:bCs/>
        </w:rPr>
      </w:pPr>
      <w:r w:rsidRPr="00A3455D">
        <w:rPr>
          <w:b/>
          <w:bCs/>
        </w:rPr>
        <w:t>un līguma noslēgšana</w:t>
      </w:r>
    </w:p>
    <w:p w14:paraId="18B7C3D0" w14:textId="77777777" w:rsidR="00616CD6" w:rsidRPr="00A3455D" w:rsidRDefault="00B17919" w:rsidP="00616CD6">
      <w:pPr>
        <w:pStyle w:val="Sarakstarindkopa"/>
        <w:numPr>
          <w:ilvl w:val="1"/>
          <w:numId w:val="13"/>
        </w:numPr>
        <w:ind w:left="567" w:hanging="567"/>
        <w:contextualSpacing w:val="0"/>
        <w:jc w:val="both"/>
      </w:pPr>
      <w:r w:rsidRPr="00A3455D">
        <w:t xml:space="preserve"> Tiek paredzēta divu veidu samaksas kārtība:</w:t>
      </w:r>
    </w:p>
    <w:p w14:paraId="5CDFC15A" w14:textId="77777777" w:rsidR="00616CD6" w:rsidRPr="00A3455D" w:rsidRDefault="00B17919" w:rsidP="00616CD6">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0F097BC8" w14:textId="77777777" w:rsidR="00616CD6" w:rsidRPr="00A3455D" w:rsidRDefault="00B17919" w:rsidP="00616CD6">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w:t>
      </w:r>
      <w:r w:rsidRPr="00A3455D">
        <w:rPr>
          <w:shd w:val="clear" w:color="auto" w:fill="FFFFFF"/>
          <w:lang w:eastAsia="zh-CN"/>
        </w:rPr>
        <w:lastRenderedPageBreak/>
        <w:t>termiņu, nosolītājs zaudē iesniegto nodrošinājumu, avansa maksājums atgriežams izsoles dalībniekam.</w:t>
      </w:r>
    </w:p>
    <w:p w14:paraId="79DE5236" w14:textId="77777777" w:rsidR="00616CD6" w:rsidRPr="00A3455D" w:rsidRDefault="00B17919" w:rsidP="00616CD6">
      <w:pPr>
        <w:pStyle w:val="Sarakstarindkopa"/>
        <w:numPr>
          <w:ilvl w:val="1"/>
          <w:numId w:val="13"/>
        </w:numPr>
        <w:ind w:left="567" w:hanging="567"/>
        <w:contextualSpacing w:val="0"/>
        <w:jc w:val="both"/>
      </w:pPr>
      <w:r w:rsidRPr="00A3455D">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w:t>
      </w:r>
      <w:proofErr w:type="spellStart"/>
      <w:r w:rsidRPr="00A3455D">
        <w:rPr>
          <w:b/>
          <w:bCs/>
        </w:rPr>
        <w:t>jānosūta</w:t>
      </w:r>
      <w:proofErr w:type="spellEnd"/>
      <w:r w:rsidRPr="00A3455D">
        <w:rPr>
          <w:b/>
          <w:bCs/>
        </w:rPr>
        <w:t xml:space="preserve"> uz e-pasta adresi: santa.lazare@jekabpils.lv.</w:t>
      </w:r>
    </w:p>
    <w:p w14:paraId="6104E869" w14:textId="77777777" w:rsidR="00616CD6" w:rsidRPr="00A3455D" w:rsidRDefault="00B17919" w:rsidP="00616CD6">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1454FBA8" w14:textId="77777777" w:rsidR="00616CD6" w:rsidRPr="00A3455D" w:rsidRDefault="00B17919" w:rsidP="00616CD6">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B472B02" w14:textId="77777777" w:rsidR="00616CD6" w:rsidRPr="00A3455D" w:rsidRDefault="00B17919" w:rsidP="00616CD6">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449B070" w14:textId="77777777" w:rsidR="00616CD6" w:rsidRPr="00A3455D" w:rsidRDefault="00B17919" w:rsidP="00616CD6">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6A0281D1" w14:textId="77777777" w:rsidR="00616CD6" w:rsidRPr="00BA068C" w:rsidRDefault="00B17919" w:rsidP="00616CD6">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7D3B138D" w14:textId="77777777" w:rsidR="00616CD6" w:rsidRPr="00A3455D" w:rsidRDefault="00B17919" w:rsidP="00616CD6">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5E6A0640" w14:textId="77777777" w:rsidR="00616CD6" w:rsidRPr="00A3455D" w:rsidRDefault="00B17919" w:rsidP="00616CD6">
      <w:pPr>
        <w:pStyle w:val="Sarakstarindkopa"/>
        <w:ind w:left="567" w:hanging="567"/>
        <w:jc w:val="both"/>
      </w:pPr>
      <w:r w:rsidRPr="00A3455D">
        <w:t xml:space="preserve"> </w:t>
      </w:r>
    </w:p>
    <w:p w14:paraId="247EB32C" w14:textId="77777777" w:rsidR="00616CD6" w:rsidRPr="00A3455D" w:rsidRDefault="00B17919" w:rsidP="00616CD6">
      <w:pPr>
        <w:pStyle w:val="Sarakstarindkopa"/>
        <w:numPr>
          <w:ilvl w:val="0"/>
          <w:numId w:val="13"/>
        </w:numPr>
        <w:ind w:left="567" w:hanging="567"/>
        <w:contextualSpacing w:val="0"/>
        <w:jc w:val="center"/>
        <w:rPr>
          <w:b/>
          <w:bCs/>
        </w:rPr>
      </w:pPr>
      <w:r w:rsidRPr="00A3455D">
        <w:rPr>
          <w:b/>
          <w:bCs/>
        </w:rPr>
        <w:t>Nenotikusi izsole</w:t>
      </w:r>
    </w:p>
    <w:p w14:paraId="2BAC645F" w14:textId="77777777" w:rsidR="00616CD6" w:rsidRPr="00A3455D" w:rsidRDefault="00B17919" w:rsidP="00616CD6">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0F934BA2" w14:textId="77777777" w:rsidR="00616CD6" w:rsidRPr="00A3455D" w:rsidRDefault="00B17919" w:rsidP="00616CD6">
      <w:pPr>
        <w:pStyle w:val="Sarakstarindkopa"/>
        <w:numPr>
          <w:ilvl w:val="2"/>
          <w:numId w:val="13"/>
        </w:numPr>
        <w:ind w:left="1134" w:hanging="567"/>
        <w:contextualSpacing w:val="0"/>
        <w:jc w:val="both"/>
      </w:pPr>
      <w:r w:rsidRPr="00A3455D">
        <w:t xml:space="preserve">uz izsoli nav reģistrēts neviens izsoles dalībnieks; </w:t>
      </w:r>
    </w:p>
    <w:p w14:paraId="20C94565" w14:textId="77777777" w:rsidR="00616CD6" w:rsidRPr="00A3455D" w:rsidRDefault="00B17919" w:rsidP="00616CD6">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6477E85D" w14:textId="77777777" w:rsidR="00616CD6" w:rsidRPr="00A3455D" w:rsidRDefault="00B17919" w:rsidP="00616CD6">
      <w:pPr>
        <w:pStyle w:val="Sarakstarindkopa"/>
        <w:numPr>
          <w:ilvl w:val="2"/>
          <w:numId w:val="13"/>
        </w:numPr>
        <w:ind w:left="1134" w:hanging="567"/>
        <w:contextualSpacing w:val="0"/>
        <w:jc w:val="both"/>
      </w:pPr>
      <w:r w:rsidRPr="00A3455D">
        <w:t>tiek noskaidrots, ka nepamatoti noraidīta kāda dalībnieka piedalīšanās izsolē;</w:t>
      </w:r>
    </w:p>
    <w:p w14:paraId="671A2C39" w14:textId="77777777" w:rsidR="00616CD6" w:rsidRPr="00A3455D" w:rsidRDefault="00B17919" w:rsidP="00616CD6">
      <w:pPr>
        <w:pStyle w:val="Sarakstarindkopa"/>
        <w:numPr>
          <w:ilvl w:val="2"/>
          <w:numId w:val="13"/>
        </w:numPr>
        <w:ind w:left="1134" w:hanging="567"/>
        <w:contextualSpacing w:val="0"/>
        <w:jc w:val="both"/>
      </w:pPr>
      <w:r w:rsidRPr="00A3455D">
        <w:t xml:space="preserve">neviens izsoles dalībnieks nav pārsolījis izsoles sākumcenu; </w:t>
      </w:r>
    </w:p>
    <w:p w14:paraId="721F6AE2" w14:textId="77777777" w:rsidR="00616CD6" w:rsidRPr="00A3455D" w:rsidRDefault="00B17919" w:rsidP="00616CD6">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A545AAF" w14:textId="77777777" w:rsidR="00616CD6" w:rsidRPr="00A3455D" w:rsidRDefault="00B17919" w:rsidP="00616CD6">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5127CBB5" w14:textId="77777777" w:rsidR="00616CD6" w:rsidRPr="00A3455D" w:rsidRDefault="00B17919" w:rsidP="00616CD6">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7EBEBA50" w14:textId="77777777" w:rsidR="00616CD6" w:rsidRPr="00A3455D" w:rsidRDefault="00616CD6" w:rsidP="00616CD6">
      <w:pPr>
        <w:jc w:val="both"/>
      </w:pPr>
    </w:p>
    <w:p w14:paraId="75FE8DEA" w14:textId="77777777" w:rsidR="00616CD6" w:rsidRPr="00A3455D" w:rsidRDefault="00B17919" w:rsidP="00616CD6">
      <w:pPr>
        <w:pStyle w:val="Sarakstarindkopa"/>
        <w:numPr>
          <w:ilvl w:val="0"/>
          <w:numId w:val="13"/>
        </w:numPr>
        <w:ind w:left="567" w:hanging="567"/>
        <w:contextualSpacing w:val="0"/>
        <w:jc w:val="center"/>
        <w:rPr>
          <w:b/>
          <w:bCs/>
        </w:rPr>
      </w:pPr>
      <w:r w:rsidRPr="00A3455D">
        <w:rPr>
          <w:b/>
          <w:bCs/>
        </w:rPr>
        <w:t>Citi noteikumi</w:t>
      </w:r>
    </w:p>
    <w:p w14:paraId="419737C7" w14:textId="77777777" w:rsidR="00616CD6" w:rsidRPr="00A3455D" w:rsidRDefault="00B17919" w:rsidP="00616CD6">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6143AB2D" w14:textId="77777777" w:rsidR="00616CD6" w:rsidRPr="00A3455D" w:rsidRDefault="00B17919" w:rsidP="00616CD6">
      <w:pPr>
        <w:pStyle w:val="Sarakstarindkopa"/>
        <w:numPr>
          <w:ilvl w:val="1"/>
          <w:numId w:val="13"/>
        </w:numPr>
        <w:ind w:left="567" w:hanging="567"/>
        <w:contextualSpacing w:val="0"/>
        <w:jc w:val="both"/>
      </w:pPr>
      <w:r w:rsidRPr="00A3455D">
        <w:t xml:space="preserve">Izsoles uzvarētājs no pirkuma līguma noslēgšanas brīža ir atbildīgs par Nekustamā īpašuma uzturēšanu kārtībā un nekustamā īpašuma nodokļa maksājumiem atbilstoši Latvijas Republikas normatīvo aktu prasībām. </w:t>
      </w:r>
    </w:p>
    <w:p w14:paraId="7C0ACE09" w14:textId="77777777" w:rsidR="00616CD6" w:rsidRPr="00A3455D" w:rsidRDefault="00B17919" w:rsidP="00616CD6">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58F36AA" w14:textId="77777777" w:rsidR="00616CD6" w:rsidRPr="00A3455D" w:rsidRDefault="00B17919" w:rsidP="00616CD6">
      <w:pPr>
        <w:pStyle w:val="Sarakstarindkopa"/>
        <w:numPr>
          <w:ilvl w:val="1"/>
          <w:numId w:val="13"/>
        </w:numPr>
        <w:ind w:left="567" w:hanging="567"/>
        <w:contextualSpacing w:val="0"/>
        <w:jc w:val="both"/>
      </w:pPr>
      <w:r w:rsidRPr="00A3455D">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230FA4A" w14:textId="77777777" w:rsidR="00616CD6" w:rsidRPr="00A3455D" w:rsidRDefault="00B17919" w:rsidP="00616CD6">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4BFEBD40" w14:textId="77777777" w:rsidR="00616CD6" w:rsidRPr="00A3455D" w:rsidRDefault="00B17919" w:rsidP="00616CD6">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06AF2E53" w14:textId="77777777" w:rsidR="00616CD6" w:rsidRPr="00A3455D" w:rsidRDefault="00616CD6" w:rsidP="00616CD6">
      <w:pPr>
        <w:pStyle w:val="Sarakstarindkopa"/>
        <w:ind w:left="567" w:hanging="567"/>
        <w:jc w:val="both"/>
      </w:pPr>
    </w:p>
    <w:p w14:paraId="0990D31D" w14:textId="77777777" w:rsidR="00616CD6" w:rsidRPr="00A3455D" w:rsidRDefault="00B17919" w:rsidP="00616CD6">
      <w:pPr>
        <w:pStyle w:val="Sarakstarindkopa"/>
        <w:numPr>
          <w:ilvl w:val="0"/>
          <w:numId w:val="13"/>
        </w:numPr>
        <w:ind w:left="567" w:hanging="567"/>
        <w:contextualSpacing w:val="0"/>
        <w:jc w:val="center"/>
        <w:rPr>
          <w:b/>
          <w:bCs/>
        </w:rPr>
      </w:pPr>
      <w:r w:rsidRPr="00A3455D">
        <w:rPr>
          <w:b/>
          <w:bCs/>
        </w:rPr>
        <w:t>Izsoles rezultātu apstrīdēšana</w:t>
      </w:r>
    </w:p>
    <w:p w14:paraId="13FFB26A" w14:textId="77777777" w:rsidR="00616CD6" w:rsidRPr="00A3455D" w:rsidRDefault="00B17919" w:rsidP="00616CD6">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616CD6" w:rsidRPr="00A3455D">
          <w:rPr>
            <w:rStyle w:val="Hipersaite"/>
            <w:lang w:eastAsia="zh-CN"/>
          </w:rPr>
          <w:t>attistibas.parvalde@jekabpils.lv</w:t>
        </w:r>
      </w:hyperlink>
      <w:r w:rsidRPr="00A3455D">
        <w:rPr>
          <w:lang w:eastAsia="zh-CN"/>
        </w:rPr>
        <w:t xml:space="preserve"> , 2 (divu) darba dienu laikā no izsoles noslēguma dienas.</w:t>
      </w:r>
    </w:p>
    <w:p w14:paraId="536C4CCC" w14:textId="77777777" w:rsidR="00616CD6" w:rsidRPr="00A3455D" w:rsidRDefault="00B17919" w:rsidP="00616CD6">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49D883E0" w:rsidR="008D4EBC" w:rsidRDefault="008D4EBC" w:rsidP="00D734A9">
      <w:pPr>
        <w:rPr>
          <w:bCs/>
          <w:lang w:eastAsia="lv-LV"/>
        </w:rPr>
      </w:pPr>
    </w:p>
    <w:p w14:paraId="0563DDD8" w14:textId="77777777" w:rsidR="0029497C" w:rsidRDefault="0029497C" w:rsidP="0029497C">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63425F23" w14:textId="77777777" w:rsidR="0029497C" w:rsidRDefault="0029497C" w:rsidP="0029497C">
      <w:pPr>
        <w:ind w:right="43"/>
        <w:jc w:val="both"/>
        <w:rPr>
          <w:bCs/>
          <w:lang w:eastAsia="lv-LV"/>
        </w:rPr>
      </w:pPr>
    </w:p>
    <w:p w14:paraId="0448C059" w14:textId="77777777" w:rsidR="0029497C" w:rsidRDefault="0029497C" w:rsidP="0029497C">
      <w:pPr>
        <w:ind w:right="43"/>
        <w:jc w:val="both"/>
        <w:rPr>
          <w:bCs/>
          <w:lang w:eastAsia="lv-LV"/>
        </w:rPr>
      </w:pPr>
    </w:p>
    <w:p w14:paraId="7607C8C1" w14:textId="77777777" w:rsidR="0029497C" w:rsidRDefault="0029497C" w:rsidP="0029497C">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23AD9DAF" w14:textId="77777777" w:rsidR="0029497C" w:rsidRDefault="0029497C" w:rsidP="0029497C">
      <w:pPr>
        <w:pStyle w:val="satursarnum0"/>
        <w:tabs>
          <w:tab w:val="num" w:pos="1418"/>
        </w:tabs>
        <w:spacing w:before="0" w:beforeAutospacing="0" w:after="0" w:afterAutospacing="0"/>
        <w:ind w:firstLine="709"/>
        <w:jc w:val="center"/>
        <w:rPr>
          <w:b/>
          <w:color w:val="A6A6A6"/>
        </w:rPr>
      </w:pPr>
    </w:p>
    <w:p w14:paraId="6E992D18" w14:textId="77777777" w:rsidR="0029497C" w:rsidRPr="00BA3C30" w:rsidRDefault="0029497C" w:rsidP="00D734A9">
      <w:pPr>
        <w:rPr>
          <w:bCs/>
          <w:lang w:eastAsia="lv-LV"/>
        </w:rPr>
      </w:pPr>
    </w:p>
    <w:sectPr w:rsidR="0029497C" w:rsidRPr="00BA3C30"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179CB" w14:textId="77777777" w:rsidR="006E0E8D" w:rsidRDefault="006E0E8D">
      <w:r>
        <w:separator/>
      </w:r>
    </w:p>
  </w:endnote>
  <w:endnote w:type="continuationSeparator" w:id="0">
    <w:p w14:paraId="4A9F6559" w14:textId="77777777" w:rsidR="006E0E8D" w:rsidRDefault="006E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348466"/>
      <w:docPartObj>
        <w:docPartGallery w:val="Page Numbers (Bottom of Page)"/>
        <w:docPartUnique/>
      </w:docPartObj>
    </w:sdtPr>
    <w:sdtEndPr>
      <w:rPr>
        <w:noProof/>
        <w:sz w:val="20"/>
      </w:rPr>
    </w:sdtEndPr>
    <w:sdtContent>
      <w:p w14:paraId="342ECA7A" w14:textId="77777777" w:rsidR="001D4A06" w:rsidRPr="00ED30B0" w:rsidRDefault="00B1791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E8AD189" wp14:editId="07BF016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066EE077" w14:textId="77777777" w:rsidR="00ED30B0" w:rsidRPr="00B9592B" w:rsidRDefault="00B17919"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6A5F24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E8AD189"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066EE077" w14:textId="77777777" w:rsidR="00ED30B0" w:rsidRPr="00B9592B" w:rsidRDefault="00B17919"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6A5F24C" w14:textId="77777777" w:rsidR="00ED30B0" w:rsidRPr="00E72E25" w:rsidRDefault="00ED30B0" w:rsidP="00ED30B0"/>
                    </w:txbxContent>
                  </v:textbox>
                </v:shape>
              </w:pict>
            </mc:Fallback>
          </mc:AlternateContent>
        </w:r>
        <w:r>
          <w:rPr>
            <w:noProof/>
            <w:lang w:eastAsia="lv-LV"/>
          </w:rPr>
          <w:drawing>
            <wp:inline distT="0" distB="0" distL="0" distR="0" wp14:anchorId="4E954744" wp14:editId="45A64C7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B1791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4FDBEC05" wp14:editId="17CFA4CE">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0F00C499" w14:textId="77777777" w:rsidR="00CA0AB7" w:rsidRPr="00B9592B" w:rsidRDefault="00B17919"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B82E5B2"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FDBEC05"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0F00C499" w14:textId="77777777" w:rsidR="00CA0AB7" w:rsidRPr="00B9592B" w:rsidRDefault="00B17919"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B82E5B2"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2FA605F" wp14:editId="13F2423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413E1" w14:textId="77777777" w:rsidR="006E0E8D" w:rsidRDefault="006E0E8D">
      <w:r>
        <w:separator/>
      </w:r>
    </w:p>
  </w:footnote>
  <w:footnote w:type="continuationSeparator" w:id="0">
    <w:p w14:paraId="3B64D6B8" w14:textId="77777777" w:rsidR="006E0E8D" w:rsidRDefault="006E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BE3A7228">
      <w:numFmt w:val="bullet"/>
      <w:lvlText w:val="-"/>
      <w:lvlJc w:val="left"/>
      <w:pPr>
        <w:ind w:left="720" w:hanging="360"/>
      </w:pPr>
      <w:rPr>
        <w:rFonts w:ascii="Times New Roman" w:eastAsia="Times New Roman" w:hAnsi="Times New Roman" w:cs="Times New Roman" w:hint="default"/>
        <w:color w:val="auto"/>
      </w:rPr>
    </w:lvl>
    <w:lvl w:ilvl="1" w:tplc="C9C07D8E" w:tentative="1">
      <w:start w:val="1"/>
      <w:numFmt w:val="bullet"/>
      <w:lvlText w:val="o"/>
      <w:lvlJc w:val="left"/>
      <w:pPr>
        <w:ind w:left="1440" w:hanging="360"/>
      </w:pPr>
      <w:rPr>
        <w:rFonts w:ascii="Courier New" w:hAnsi="Courier New" w:cs="Courier New" w:hint="default"/>
      </w:rPr>
    </w:lvl>
    <w:lvl w:ilvl="2" w:tplc="366C5840" w:tentative="1">
      <w:start w:val="1"/>
      <w:numFmt w:val="bullet"/>
      <w:lvlText w:val=""/>
      <w:lvlJc w:val="left"/>
      <w:pPr>
        <w:ind w:left="2160" w:hanging="360"/>
      </w:pPr>
      <w:rPr>
        <w:rFonts w:ascii="Wingdings" w:hAnsi="Wingdings" w:hint="default"/>
      </w:rPr>
    </w:lvl>
    <w:lvl w:ilvl="3" w:tplc="0DCEF56E" w:tentative="1">
      <w:start w:val="1"/>
      <w:numFmt w:val="bullet"/>
      <w:lvlText w:val=""/>
      <w:lvlJc w:val="left"/>
      <w:pPr>
        <w:ind w:left="2880" w:hanging="360"/>
      </w:pPr>
      <w:rPr>
        <w:rFonts w:ascii="Symbol" w:hAnsi="Symbol" w:hint="default"/>
      </w:rPr>
    </w:lvl>
    <w:lvl w:ilvl="4" w:tplc="1A28CDEE" w:tentative="1">
      <w:start w:val="1"/>
      <w:numFmt w:val="bullet"/>
      <w:lvlText w:val="o"/>
      <w:lvlJc w:val="left"/>
      <w:pPr>
        <w:ind w:left="3600" w:hanging="360"/>
      </w:pPr>
      <w:rPr>
        <w:rFonts w:ascii="Courier New" w:hAnsi="Courier New" w:cs="Courier New" w:hint="default"/>
      </w:rPr>
    </w:lvl>
    <w:lvl w:ilvl="5" w:tplc="DF6A95FE" w:tentative="1">
      <w:start w:val="1"/>
      <w:numFmt w:val="bullet"/>
      <w:lvlText w:val=""/>
      <w:lvlJc w:val="left"/>
      <w:pPr>
        <w:ind w:left="4320" w:hanging="360"/>
      </w:pPr>
      <w:rPr>
        <w:rFonts w:ascii="Wingdings" w:hAnsi="Wingdings" w:hint="default"/>
      </w:rPr>
    </w:lvl>
    <w:lvl w:ilvl="6" w:tplc="A1721C26" w:tentative="1">
      <w:start w:val="1"/>
      <w:numFmt w:val="bullet"/>
      <w:lvlText w:val=""/>
      <w:lvlJc w:val="left"/>
      <w:pPr>
        <w:ind w:left="5040" w:hanging="360"/>
      </w:pPr>
      <w:rPr>
        <w:rFonts w:ascii="Symbol" w:hAnsi="Symbol" w:hint="default"/>
      </w:rPr>
    </w:lvl>
    <w:lvl w:ilvl="7" w:tplc="333AA7F6" w:tentative="1">
      <w:start w:val="1"/>
      <w:numFmt w:val="bullet"/>
      <w:lvlText w:val="o"/>
      <w:lvlJc w:val="left"/>
      <w:pPr>
        <w:ind w:left="5760" w:hanging="360"/>
      </w:pPr>
      <w:rPr>
        <w:rFonts w:ascii="Courier New" w:hAnsi="Courier New" w:cs="Courier New" w:hint="default"/>
      </w:rPr>
    </w:lvl>
    <w:lvl w:ilvl="8" w:tplc="3530FF34"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B93CB43C">
      <w:numFmt w:val="bullet"/>
      <w:lvlText w:val="-"/>
      <w:lvlJc w:val="left"/>
      <w:pPr>
        <w:ind w:left="2068" w:hanging="360"/>
      </w:pPr>
      <w:rPr>
        <w:rFonts w:ascii="Times New Roman" w:eastAsia="Times New Roman" w:hAnsi="Times New Roman" w:cs="Times New Roman" w:hint="default"/>
        <w:color w:val="auto"/>
      </w:rPr>
    </w:lvl>
    <w:lvl w:ilvl="1" w:tplc="FFAC1316" w:tentative="1">
      <w:start w:val="1"/>
      <w:numFmt w:val="bullet"/>
      <w:lvlText w:val="o"/>
      <w:lvlJc w:val="left"/>
      <w:pPr>
        <w:ind w:left="2788" w:hanging="360"/>
      </w:pPr>
      <w:rPr>
        <w:rFonts w:ascii="Courier New" w:hAnsi="Courier New" w:cs="Courier New" w:hint="default"/>
      </w:rPr>
    </w:lvl>
    <w:lvl w:ilvl="2" w:tplc="7BCCB6B2" w:tentative="1">
      <w:start w:val="1"/>
      <w:numFmt w:val="bullet"/>
      <w:lvlText w:val=""/>
      <w:lvlJc w:val="left"/>
      <w:pPr>
        <w:ind w:left="3508" w:hanging="360"/>
      </w:pPr>
      <w:rPr>
        <w:rFonts w:ascii="Wingdings" w:hAnsi="Wingdings" w:hint="default"/>
      </w:rPr>
    </w:lvl>
    <w:lvl w:ilvl="3" w:tplc="6C509F88" w:tentative="1">
      <w:start w:val="1"/>
      <w:numFmt w:val="bullet"/>
      <w:lvlText w:val=""/>
      <w:lvlJc w:val="left"/>
      <w:pPr>
        <w:ind w:left="4228" w:hanging="360"/>
      </w:pPr>
      <w:rPr>
        <w:rFonts w:ascii="Symbol" w:hAnsi="Symbol" w:hint="default"/>
      </w:rPr>
    </w:lvl>
    <w:lvl w:ilvl="4" w:tplc="CB865AFA" w:tentative="1">
      <w:start w:val="1"/>
      <w:numFmt w:val="bullet"/>
      <w:lvlText w:val="o"/>
      <w:lvlJc w:val="left"/>
      <w:pPr>
        <w:ind w:left="4948" w:hanging="360"/>
      </w:pPr>
      <w:rPr>
        <w:rFonts w:ascii="Courier New" w:hAnsi="Courier New" w:cs="Courier New" w:hint="default"/>
      </w:rPr>
    </w:lvl>
    <w:lvl w:ilvl="5" w:tplc="C1BAA56C" w:tentative="1">
      <w:start w:val="1"/>
      <w:numFmt w:val="bullet"/>
      <w:lvlText w:val=""/>
      <w:lvlJc w:val="left"/>
      <w:pPr>
        <w:ind w:left="5668" w:hanging="360"/>
      </w:pPr>
      <w:rPr>
        <w:rFonts w:ascii="Wingdings" w:hAnsi="Wingdings" w:hint="default"/>
      </w:rPr>
    </w:lvl>
    <w:lvl w:ilvl="6" w:tplc="98FA23CA" w:tentative="1">
      <w:start w:val="1"/>
      <w:numFmt w:val="bullet"/>
      <w:lvlText w:val=""/>
      <w:lvlJc w:val="left"/>
      <w:pPr>
        <w:ind w:left="6388" w:hanging="360"/>
      </w:pPr>
      <w:rPr>
        <w:rFonts w:ascii="Symbol" w:hAnsi="Symbol" w:hint="default"/>
      </w:rPr>
    </w:lvl>
    <w:lvl w:ilvl="7" w:tplc="68D66A6E" w:tentative="1">
      <w:start w:val="1"/>
      <w:numFmt w:val="bullet"/>
      <w:lvlText w:val="o"/>
      <w:lvlJc w:val="left"/>
      <w:pPr>
        <w:ind w:left="7108" w:hanging="360"/>
      </w:pPr>
      <w:rPr>
        <w:rFonts w:ascii="Courier New" w:hAnsi="Courier New" w:cs="Courier New" w:hint="default"/>
      </w:rPr>
    </w:lvl>
    <w:lvl w:ilvl="8" w:tplc="73668AFE"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4F5CECFA">
      <w:numFmt w:val="bullet"/>
      <w:lvlText w:val="-"/>
      <w:lvlJc w:val="left"/>
      <w:pPr>
        <w:ind w:left="1080" w:hanging="360"/>
      </w:pPr>
      <w:rPr>
        <w:rFonts w:ascii="Times New Roman" w:eastAsia="Times New Roman" w:hAnsi="Times New Roman" w:cs="Times New Roman" w:hint="default"/>
        <w:color w:val="auto"/>
      </w:rPr>
    </w:lvl>
    <w:lvl w:ilvl="1" w:tplc="E0E07F1E" w:tentative="1">
      <w:start w:val="1"/>
      <w:numFmt w:val="bullet"/>
      <w:lvlText w:val="o"/>
      <w:lvlJc w:val="left"/>
      <w:pPr>
        <w:ind w:left="1800" w:hanging="360"/>
      </w:pPr>
      <w:rPr>
        <w:rFonts w:ascii="Courier New" w:hAnsi="Courier New" w:cs="Courier New" w:hint="default"/>
      </w:rPr>
    </w:lvl>
    <w:lvl w:ilvl="2" w:tplc="219CB97E" w:tentative="1">
      <w:start w:val="1"/>
      <w:numFmt w:val="bullet"/>
      <w:lvlText w:val=""/>
      <w:lvlJc w:val="left"/>
      <w:pPr>
        <w:ind w:left="2520" w:hanging="360"/>
      </w:pPr>
      <w:rPr>
        <w:rFonts w:ascii="Wingdings" w:hAnsi="Wingdings" w:hint="default"/>
      </w:rPr>
    </w:lvl>
    <w:lvl w:ilvl="3" w:tplc="CE3EC790" w:tentative="1">
      <w:start w:val="1"/>
      <w:numFmt w:val="bullet"/>
      <w:lvlText w:val=""/>
      <w:lvlJc w:val="left"/>
      <w:pPr>
        <w:ind w:left="3240" w:hanging="360"/>
      </w:pPr>
      <w:rPr>
        <w:rFonts w:ascii="Symbol" w:hAnsi="Symbol" w:hint="default"/>
      </w:rPr>
    </w:lvl>
    <w:lvl w:ilvl="4" w:tplc="7A5A4FE4" w:tentative="1">
      <w:start w:val="1"/>
      <w:numFmt w:val="bullet"/>
      <w:lvlText w:val="o"/>
      <w:lvlJc w:val="left"/>
      <w:pPr>
        <w:ind w:left="3960" w:hanging="360"/>
      </w:pPr>
      <w:rPr>
        <w:rFonts w:ascii="Courier New" w:hAnsi="Courier New" w:cs="Courier New" w:hint="default"/>
      </w:rPr>
    </w:lvl>
    <w:lvl w:ilvl="5" w:tplc="5260C7F0" w:tentative="1">
      <w:start w:val="1"/>
      <w:numFmt w:val="bullet"/>
      <w:lvlText w:val=""/>
      <w:lvlJc w:val="left"/>
      <w:pPr>
        <w:ind w:left="4680" w:hanging="360"/>
      </w:pPr>
      <w:rPr>
        <w:rFonts w:ascii="Wingdings" w:hAnsi="Wingdings" w:hint="default"/>
      </w:rPr>
    </w:lvl>
    <w:lvl w:ilvl="6" w:tplc="C204997A" w:tentative="1">
      <w:start w:val="1"/>
      <w:numFmt w:val="bullet"/>
      <w:lvlText w:val=""/>
      <w:lvlJc w:val="left"/>
      <w:pPr>
        <w:ind w:left="5400" w:hanging="360"/>
      </w:pPr>
      <w:rPr>
        <w:rFonts w:ascii="Symbol" w:hAnsi="Symbol" w:hint="default"/>
      </w:rPr>
    </w:lvl>
    <w:lvl w:ilvl="7" w:tplc="5468A3CC" w:tentative="1">
      <w:start w:val="1"/>
      <w:numFmt w:val="bullet"/>
      <w:lvlText w:val="o"/>
      <w:lvlJc w:val="left"/>
      <w:pPr>
        <w:ind w:left="6120" w:hanging="360"/>
      </w:pPr>
      <w:rPr>
        <w:rFonts w:ascii="Courier New" w:hAnsi="Courier New" w:cs="Courier New" w:hint="default"/>
      </w:rPr>
    </w:lvl>
    <w:lvl w:ilvl="8" w:tplc="43F4594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01488576">
      <w:start w:val="2010"/>
      <w:numFmt w:val="bullet"/>
      <w:lvlText w:val="-"/>
      <w:lvlJc w:val="left"/>
      <w:pPr>
        <w:ind w:left="1140" w:hanging="360"/>
      </w:pPr>
      <w:rPr>
        <w:rFonts w:ascii="Times New Roman" w:eastAsia="Times New Roman" w:hAnsi="Times New Roman" w:cs="Times New Roman" w:hint="default"/>
      </w:rPr>
    </w:lvl>
    <w:lvl w:ilvl="1" w:tplc="90CEB922" w:tentative="1">
      <w:start w:val="1"/>
      <w:numFmt w:val="bullet"/>
      <w:lvlText w:val="o"/>
      <w:lvlJc w:val="left"/>
      <w:pPr>
        <w:ind w:left="1860" w:hanging="360"/>
      </w:pPr>
      <w:rPr>
        <w:rFonts w:ascii="Courier New" w:hAnsi="Courier New" w:cs="Courier New" w:hint="default"/>
      </w:rPr>
    </w:lvl>
    <w:lvl w:ilvl="2" w:tplc="BC4C51B0" w:tentative="1">
      <w:start w:val="1"/>
      <w:numFmt w:val="bullet"/>
      <w:lvlText w:val=""/>
      <w:lvlJc w:val="left"/>
      <w:pPr>
        <w:ind w:left="2580" w:hanging="360"/>
      </w:pPr>
      <w:rPr>
        <w:rFonts w:ascii="Wingdings" w:hAnsi="Wingdings" w:hint="default"/>
      </w:rPr>
    </w:lvl>
    <w:lvl w:ilvl="3" w:tplc="56CE82AA" w:tentative="1">
      <w:start w:val="1"/>
      <w:numFmt w:val="bullet"/>
      <w:lvlText w:val=""/>
      <w:lvlJc w:val="left"/>
      <w:pPr>
        <w:ind w:left="3300" w:hanging="360"/>
      </w:pPr>
      <w:rPr>
        <w:rFonts w:ascii="Symbol" w:hAnsi="Symbol" w:hint="default"/>
      </w:rPr>
    </w:lvl>
    <w:lvl w:ilvl="4" w:tplc="56986FFA" w:tentative="1">
      <w:start w:val="1"/>
      <w:numFmt w:val="bullet"/>
      <w:lvlText w:val="o"/>
      <w:lvlJc w:val="left"/>
      <w:pPr>
        <w:ind w:left="4020" w:hanging="360"/>
      </w:pPr>
      <w:rPr>
        <w:rFonts w:ascii="Courier New" w:hAnsi="Courier New" w:cs="Courier New" w:hint="default"/>
      </w:rPr>
    </w:lvl>
    <w:lvl w:ilvl="5" w:tplc="3B6AA972" w:tentative="1">
      <w:start w:val="1"/>
      <w:numFmt w:val="bullet"/>
      <w:lvlText w:val=""/>
      <w:lvlJc w:val="left"/>
      <w:pPr>
        <w:ind w:left="4740" w:hanging="360"/>
      </w:pPr>
      <w:rPr>
        <w:rFonts w:ascii="Wingdings" w:hAnsi="Wingdings" w:hint="default"/>
      </w:rPr>
    </w:lvl>
    <w:lvl w:ilvl="6" w:tplc="F558F91C" w:tentative="1">
      <w:start w:val="1"/>
      <w:numFmt w:val="bullet"/>
      <w:lvlText w:val=""/>
      <w:lvlJc w:val="left"/>
      <w:pPr>
        <w:ind w:left="5460" w:hanging="360"/>
      </w:pPr>
      <w:rPr>
        <w:rFonts w:ascii="Symbol" w:hAnsi="Symbol" w:hint="default"/>
      </w:rPr>
    </w:lvl>
    <w:lvl w:ilvl="7" w:tplc="54DCECE0" w:tentative="1">
      <w:start w:val="1"/>
      <w:numFmt w:val="bullet"/>
      <w:lvlText w:val="o"/>
      <w:lvlJc w:val="left"/>
      <w:pPr>
        <w:ind w:left="6180" w:hanging="360"/>
      </w:pPr>
      <w:rPr>
        <w:rFonts w:ascii="Courier New" w:hAnsi="Courier New" w:cs="Courier New" w:hint="default"/>
      </w:rPr>
    </w:lvl>
    <w:lvl w:ilvl="8" w:tplc="F4ECB580" w:tentative="1">
      <w:start w:val="1"/>
      <w:numFmt w:val="bullet"/>
      <w:lvlText w:val=""/>
      <w:lvlJc w:val="left"/>
      <w:pPr>
        <w:ind w:left="6900" w:hanging="360"/>
      </w:pPr>
      <w:rPr>
        <w:rFonts w:ascii="Wingdings" w:hAnsi="Wingdings" w:hint="default"/>
      </w:rPr>
    </w:lvl>
  </w:abstractNum>
  <w:abstractNum w:abstractNumId="8" w15:restartNumberingAfterBreak="0">
    <w:nsid w:val="3258093A"/>
    <w:multiLevelType w:val="multilevel"/>
    <w:tmpl w:val="35765E1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850CE1"/>
    <w:multiLevelType w:val="multilevel"/>
    <w:tmpl w:val="7C544468"/>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1">
    <w:nsid w:val="4BCD4D81"/>
    <w:multiLevelType w:val="hybridMultilevel"/>
    <w:tmpl w:val="2362A9EA"/>
    <w:lvl w:ilvl="0" w:tplc="4EEE50DE">
      <w:start w:val="3"/>
      <w:numFmt w:val="bullet"/>
      <w:lvlText w:val="-"/>
      <w:lvlJc w:val="left"/>
      <w:pPr>
        <w:ind w:left="1140" w:hanging="360"/>
      </w:pPr>
      <w:rPr>
        <w:rFonts w:ascii="Times New Roman" w:eastAsia="Times New Roman" w:hAnsi="Times New Roman" w:cs="Times New Roman" w:hint="default"/>
      </w:rPr>
    </w:lvl>
    <w:lvl w:ilvl="1" w:tplc="B6960DEC" w:tentative="1">
      <w:start w:val="1"/>
      <w:numFmt w:val="bullet"/>
      <w:lvlText w:val="o"/>
      <w:lvlJc w:val="left"/>
      <w:pPr>
        <w:ind w:left="1860" w:hanging="360"/>
      </w:pPr>
      <w:rPr>
        <w:rFonts w:ascii="Courier New" w:hAnsi="Courier New" w:cs="Courier New" w:hint="default"/>
      </w:rPr>
    </w:lvl>
    <w:lvl w:ilvl="2" w:tplc="69E00C6E" w:tentative="1">
      <w:start w:val="1"/>
      <w:numFmt w:val="bullet"/>
      <w:lvlText w:val=""/>
      <w:lvlJc w:val="left"/>
      <w:pPr>
        <w:ind w:left="2580" w:hanging="360"/>
      </w:pPr>
      <w:rPr>
        <w:rFonts w:ascii="Wingdings" w:hAnsi="Wingdings" w:hint="default"/>
      </w:rPr>
    </w:lvl>
    <w:lvl w:ilvl="3" w:tplc="50C29EE4" w:tentative="1">
      <w:start w:val="1"/>
      <w:numFmt w:val="bullet"/>
      <w:lvlText w:val=""/>
      <w:lvlJc w:val="left"/>
      <w:pPr>
        <w:ind w:left="3300" w:hanging="360"/>
      </w:pPr>
      <w:rPr>
        <w:rFonts w:ascii="Symbol" w:hAnsi="Symbol" w:hint="default"/>
      </w:rPr>
    </w:lvl>
    <w:lvl w:ilvl="4" w:tplc="36DC19AA" w:tentative="1">
      <w:start w:val="1"/>
      <w:numFmt w:val="bullet"/>
      <w:lvlText w:val="o"/>
      <w:lvlJc w:val="left"/>
      <w:pPr>
        <w:ind w:left="4020" w:hanging="360"/>
      </w:pPr>
      <w:rPr>
        <w:rFonts w:ascii="Courier New" w:hAnsi="Courier New" w:cs="Courier New" w:hint="default"/>
      </w:rPr>
    </w:lvl>
    <w:lvl w:ilvl="5" w:tplc="ED9E6654" w:tentative="1">
      <w:start w:val="1"/>
      <w:numFmt w:val="bullet"/>
      <w:lvlText w:val=""/>
      <w:lvlJc w:val="left"/>
      <w:pPr>
        <w:ind w:left="4740" w:hanging="360"/>
      </w:pPr>
      <w:rPr>
        <w:rFonts w:ascii="Wingdings" w:hAnsi="Wingdings" w:hint="default"/>
      </w:rPr>
    </w:lvl>
    <w:lvl w:ilvl="6" w:tplc="FE40A18E" w:tentative="1">
      <w:start w:val="1"/>
      <w:numFmt w:val="bullet"/>
      <w:lvlText w:val=""/>
      <w:lvlJc w:val="left"/>
      <w:pPr>
        <w:ind w:left="5460" w:hanging="360"/>
      </w:pPr>
      <w:rPr>
        <w:rFonts w:ascii="Symbol" w:hAnsi="Symbol" w:hint="default"/>
      </w:rPr>
    </w:lvl>
    <w:lvl w:ilvl="7" w:tplc="2C7E6486" w:tentative="1">
      <w:start w:val="1"/>
      <w:numFmt w:val="bullet"/>
      <w:lvlText w:val="o"/>
      <w:lvlJc w:val="left"/>
      <w:pPr>
        <w:ind w:left="6180" w:hanging="360"/>
      </w:pPr>
      <w:rPr>
        <w:rFonts w:ascii="Courier New" w:hAnsi="Courier New" w:cs="Courier New" w:hint="default"/>
      </w:rPr>
    </w:lvl>
    <w:lvl w:ilvl="8" w:tplc="CB26303C"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D1A2BA7C">
      <w:start w:val="1"/>
      <w:numFmt w:val="decimal"/>
      <w:lvlText w:val="%1)"/>
      <w:lvlJc w:val="left"/>
      <w:pPr>
        <w:ind w:left="720" w:hanging="360"/>
      </w:pPr>
      <w:rPr>
        <w:rFonts w:hint="default"/>
        <w:color w:val="auto"/>
      </w:rPr>
    </w:lvl>
    <w:lvl w:ilvl="1" w:tplc="CC66EBBC" w:tentative="1">
      <w:start w:val="1"/>
      <w:numFmt w:val="lowerLetter"/>
      <w:lvlText w:val="%2."/>
      <w:lvlJc w:val="left"/>
      <w:pPr>
        <w:ind w:left="1440" w:hanging="360"/>
      </w:pPr>
    </w:lvl>
    <w:lvl w:ilvl="2" w:tplc="47CA8D5C" w:tentative="1">
      <w:start w:val="1"/>
      <w:numFmt w:val="lowerRoman"/>
      <w:lvlText w:val="%3."/>
      <w:lvlJc w:val="right"/>
      <w:pPr>
        <w:ind w:left="2160" w:hanging="180"/>
      </w:pPr>
    </w:lvl>
    <w:lvl w:ilvl="3" w:tplc="9DF08AD2" w:tentative="1">
      <w:start w:val="1"/>
      <w:numFmt w:val="decimal"/>
      <w:lvlText w:val="%4."/>
      <w:lvlJc w:val="left"/>
      <w:pPr>
        <w:ind w:left="2880" w:hanging="360"/>
      </w:pPr>
    </w:lvl>
    <w:lvl w:ilvl="4" w:tplc="2BC23738" w:tentative="1">
      <w:start w:val="1"/>
      <w:numFmt w:val="lowerLetter"/>
      <w:lvlText w:val="%5."/>
      <w:lvlJc w:val="left"/>
      <w:pPr>
        <w:ind w:left="3600" w:hanging="360"/>
      </w:pPr>
    </w:lvl>
    <w:lvl w:ilvl="5" w:tplc="C9B0F298" w:tentative="1">
      <w:start w:val="1"/>
      <w:numFmt w:val="lowerRoman"/>
      <w:lvlText w:val="%6."/>
      <w:lvlJc w:val="right"/>
      <w:pPr>
        <w:ind w:left="4320" w:hanging="180"/>
      </w:pPr>
    </w:lvl>
    <w:lvl w:ilvl="6" w:tplc="36EA25C4" w:tentative="1">
      <w:start w:val="1"/>
      <w:numFmt w:val="decimal"/>
      <w:lvlText w:val="%7."/>
      <w:lvlJc w:val="left"/>
      <w:pPr>
        <w:ind w:left="5040" w:hanging="360"/>
      </w:pPr>
    </w:lvl>
    <w:lvl w:ilvl="7" w:tplc="33CEAF44" w:tentative="1">
      <w:start w:val="1"/>
      <w:numFmt w:val="lowerLetter"/>
      <w:lvlText w:val="%8."/>
      <w:lvlJc w:val="left"/>
      <w:pPr>
        <w:ind w:left="5760" w:hanging="360"/>
      </w:pPr>
    </w:lvl>
    <w:lvl w:ilvl="8" w:tplc="75080EB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37EE00AA">
      <w:start w:val="1"/>
      <w:numFmt w:val="bullet"/>
      <w:lvlText w:val="-"/>
      <w:lvlJc w:val="left"/>
      <w:pPr>
        <w:ind w:left="928" w:hanging="360"/>
      </w:pPr>
      <w:rPr>
        <w:rFonts w:ascii="Times New Roman" w:eastAsia="Times New Roman" w:hAnsi="Times New Roman" w:cs="Times New Roman" w:hint="default"/>
      </w:rPr>
    </w:lvl>
    <w:lvl w:ilvl="1" w:tplc="EFAADD0C" w:tentative="1">
      <w:start w:val="1"/>
      <w:numFmt w:val="bullet"/>
      <w:lvlText w:val="o"/>
      <w:lvlJc w:val="left"/>
      <w:pPr>
        <w:ind w:left="1860" w:hanging="360"/>
      </w:pPr>
      <w:rPr>
        <w:rFonts w:ascii="Courier New" w:hAnsi="Courier New" w:cs="Courier New" w:hint="default"/>
      </w:rPr>
    </w:lvl>
    <w:lvl w:ilvl="2" w:tplc="D21C1232" w:tentative="1">
      <w:start w:val="1"/>
      <w:numFmt w:val="bullet"/>
      <w:lvlText w:val=""/>
      <w:lvlJc w:val="left"/>
      <w:pPr>
        <w:ind w:left="2580" w:hanging="360"/>
      </w:pPr>
      <w:rPr>
        <w:rFonts w:ascii="Wingdings" w:hAnsi="Wingdings" w:hint="default"/>
      </w:rPr>
    </w:lvl>
    <w:lvl w:ilvl="3" w:tplc="854E7088" w:tentative="1">
      <w:start w:val="1"/>
      <w:numFmt w:val="bullet"/>
      <w:lvlText w:val=""/>
      <w:lvlJc w:val="left"/>
      <w:pPr>
        <w:ind w:left="3300" w:hanging="360"/>
      </w:pPr>
      <w:rPr>
        <w:rFonts w:ascii="Symbol" w:hAnsi="Symbol" w:hint="default"/>
      </w:rPr>
    </w:lvl>
    <w:lvl w:ilvl="4" w:tplc="928A1C5A" w:tentative="1">
      <w:start w:val="1"/>
      <w:numFmt w:val="bullet"/>
      <w:lvlText w:val="o"/>
      <w:lvlJc w:val="left"/>
      <w:pPr>
        <w:ind w:left="4020" w:hanging="360"/>
      </w:pPr>
      <w:rPr>
        <w:rFonts w:ascii="Courier New" w:hAnsi="Courier New" w:cs="Courier New" w:hint="default"/>
      </w:rPr>
    </w:lvl>
    <w:lvl w:ilvl="5" w:tplc="2ADA3E44" w:tentative="1">
      <w:start w:val="1"/>
      <w:numFmt w:val="bullet"/>
      <w:lvlText w:val=""/>
      <w:lvlJc w:val="left"/>
      <w:pPr>
        <w:ind w:left="4740" w:hanging="360"/>
      </w:pPr>
      <w:rPr>
        <w:rFonts w:ascii="Wingdings" w:hAnsi="Wingdings" w:hint="default"/>
      </w:rPr>
    </w:lvl>
    <w:lvl w:ilvl="6" w:tplc="3EA46D4C" w:tentative="1">
      <w:start w:val="1"/>
      <w:numFmt w:val="bullet"/>
      <w:lvlText w:val=""/>
      <w:lvlJc w:val="left"/>
      <w:pPr>
        <w:ind w:left="5460" w:hanging="360"/>
      </w:pPr>
      <w:rPr>
        <w:rFonts w:ascii="Symbol" w:hAnsi="Symbol" w:hint="default"/>
      </w:rPr>
    </w:lvl>
    <w:lvl w:ilvl="7" w:tplc="5AA61286" w:tentative="1">
      <w:start w:val="1"/>
      <w:numFmt w:val="bullet"/>
      <w:lvlText w:val="o"/>
      <w:lvlJc w:val="left"/>
      <w:pPr>
        <w:ind w:left="6180" w:hanging="360"/>
      </w:pPr>
      <w:rPr>
        <w:rFonts w:ascii="Courier New" w:hAnsi="Courier New" w:cs="Courier New" w:hint="default"/>
      </w:rPr>
    </w:lvl>
    <w:lvl w:ilvl="8" w:tplc="10CE3144"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2"/>
  </w:num>
  <w:num w:numId="2" w16cid:durableId="1233471346">
    <w:abstractNumId w:val="3"/>
  </w:num>
  <w:num w:numId="3" w16cid:durableId="1312369811">
    <w:abstractNumId w:val="10"/>
  </w:num>
  <w:num w:numId="4" w16cid:durableId="1638728458">
    <w:abstractNumId w:val="4"/>
  </w:num>
  <w:num w:numId="5" w16cid:durableId="721372754">
    <w:abstractNumId w:val="6"/>
  </w:num>
  <w:num w:numId="6" w16cid:durableId="367144513">
    <w:abstractNumId w:val="1"/>
  </w:num>
  <w:num w:numId="7" w16cid:durableId="582689858">
    <w:abstractNumId w:val="11"/>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3"/>
  </w:num>
  <w:num w:numId="12" w16cid:durableId="1430782489">
    <w:abstractNumId w:val="9"/>
  </w:num>
  <w:num w:numId="13" w16cid:durableId="1229341498">
    <w:abstractNumId w:val="5"/>
  </w:num>
  <w:num w:numId="14" w16cid:durableId="969169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1FF0"/>
    <w:rsid w:val="001132B8"/>
    <w:rsid w:val="00116D6A"/>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B73D7"/>
    <w:rsid w:val="001D2E8F"/>
    <w:rsid w:val="001D4A06"/>
    <w:rsid w:val="001E5F5B"/>
    <w:rsid w:val="001F0328"/>
    <w:rsid w:val="001F2B43"/>
    <w:rsid w:val="001F4F0D"/>
    <w:rsid w:val="002003C7"/>
    <w:rsid w:val="00204F92"/>
    <w:rsid w:val="00205FEE"/>
    <w:rsid w:val="002124BA"/>
    <w:rsid w:val="002129C4"/>
    <w:rsid w:val="00214CD7"/>
    <w:rsid w:val="00223803"/>
    <w:rsid w:val="00224AE1"/>
    <w:rsid w:val="00225EB2"/>
    <w:rsid w:val="00243D95"/>
    <w:rsid w:val="00260704"/>
    <w:rsid w:val="0027160A"/>
    <w:rsid w:val="002721B7"/>
    <w:rsid w:val="00273C8E"/>
    <w:rsid w:val="00280656"/>
    <w:rsid w:val="00282047"/>
    <w:rsid w:val="00283B89"/>
    <w:rsid w:val="002840CD"/>
    <w:rsid w:val="00286CBF"/>
    <w:rsid w:val="00292603"/>
    <w:rsid w:val="00293A4F"/>
    <w:rsid w:val="0029497C"/>
    <w:rsid w:val="002A184B"/>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1405B"/>
    <w:rsid w:val="00324322"/>
    <w:rsid w:val="00341CCB"/>
    <w:rsid w:val="00346134"/>
    <w:rsid w:val="003549AB"/>
    <w:rsid w:val="00367098"/>
    <w:rsid w:val="003705B5"/>
    <w:rsid w:val="00376741"/>
    <w:rsid w:val="00377F6A"/>
    <w:rsid w:val="003817C4"/>
    <w:rsid w:val="00387E92"/>
    <w:rsid w:val="00390AF9"/>
    <w:rsid w:val="00391644"/>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177"/>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E174D"/>
    <w:rsid w:val="005F358A"/>
    <w:rsid w:val="00600AE4"/>
    <w:rsid w:val="0060153F"/>
    <w:rsid w:val="00604A65"/>
    <w:rsid w:val="00606099"/>
    <w:rsid w:val="00611600"/>
    <w:rsid w:val="00612DAD"/>
    <w:rsid w:val="00616CD6"/>
    <w:rsid w:val="006229CF"/>
    <w:rsid w:val="00631502"/>
    <w:rsid w:val="006348D6"/>
    <w:rsid w:val="00644FC7"/>
    <w:rsid w:val="00646C84"/>
    <w:rsid w:val="006656DC"/>
    <w:rsid w:val="00682A4C"/>
    <w:rsid w:val="0068460C"/>
    <w:rsid w:val="00695CDE"/>
    <w:rsid w:val="006A1227"/>
    <w:rsid w:val="006A6A04"/>
    <w:rsid w:val="006A762F"/>
    <w:rsid w:val="006A773C"/>
    <w:rsid w:val="006B37C6"/>
    <w:rsid w:val="006C0F22"/>
    <w:rsid w:val="006E0E8D"/>
    <w:rsid w:val="006E7A8B"/>
    <w:rsid w:val="006E7EB3"/>
    <w:rsid w:val="006F035C"/>
    <w:rsid w:val="006F1C2F"/>
    <w:rsid w:val="0070007D"/>
    <w:rsid w:val="00704D3C"/>
    <w:rsid w:val="007056BB"/>
    <w:rsid w:val="00711798"/>
    <w:rsid w:val="00716850"/>
    <w:rsid w:val="007179F7"/>
    <w:rsid w:val="00722756"/>
    <w:rsid w:val="00724EA3"/>
    <w:rsid w:val="007271BA"/>
    <w:rsid w:val="007272F8"/>
    <w:rsid w:val="007273BC"/>
    <w:rsid w:val="00727483"/>
    <w:rsid w:val="00733666"/>
    <w:rsid w:val="00757B22"/>
    <w:rsid w:val="0076516E"/>
    <w:rsid w:val="0076697B"/>
    <w:rsid w:val="00783B5B"/>
    <w:rsid w:val="0078439C"/>
    <w:rsid w:val="0078512A"/>
    <w:rsid w:val="0078798F"/>
    <w:rsid w:val="0079185D"/>
    <w:rsid w:val="00794A31"/>
    <w:rsid w:val="007968B7"/>
    <w:rsid w:val="007973E5"/>
    <w:rsid w:val="007A03DE"/>
    <w:rsid w:val="007A0443"/>
    <w:rsid w:val="007A7394"/>
    <w:rsid w:val="007B0F3C"/>
    <w:rsid w:val="007D215A"/>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768D9"/>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1A1E"/>
    <w:rsid w:val="009E2D52"/>
    <w:rsid w:val="009E381E"/>
    <w:rsid w:val="009E7A17"/>
    <w:rsid w:val="009F74BE"/>
    <w:rsid w:val="00A1057A"/>
    <w:rsid w:val="00A13A15"/>
    <w:rsid w:val="00A13A61"/>
    <w:rsid w:val="00A17354"/>
    <w:rsid w:val="00A26142"/>
    <w:rsid w:val="00A2749A"/>
    <w:rsid w:val="00A3455D"/>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AF3216"/>
    <w:rsid w:val="00B06499"/>
    <w:rsid w:val="00B068DA"/>
    <w:rsid w:val="00B16857"/>
    <w:rsid w:val="00B17919"/>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0E6C"/>
    <w:rsid w:val="00B84913"/>
    <w:rsid w:val="00B94582"/>
    <w:rsid w:val="00B9592B"/>
    <w:rsid w:val="00BA068C"/>
    <w:rsid w:val="00BA366C"/>
    <w:rsid w:val="00BA3C30"/>
    <w:rsid w:val="00BA5FB0"/>
    <w:rsid w:val="00BC2113"/>
    <w:rsid w:val="00BD0D0B"/>
    <w:rsid w:val="00BD1AD0"/>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7193F"/>
    <w:rsid w:val="00C83129"/>
    <w:rsid w:val="00C91773"/>
    <w:rsid w:val="00C94D36"/>
    <w:rsid w:val="00C95C73"/>
    <w:rsid w:val="00CA0112"/>
    <w:rsid w:val="00CA0AB7"/>
    <w:rsid w:val="00CA2432"/>
    <w:rsid w:val="00CA716E"/>
    <w:rsid w:val="00CC19FD"/>
    <w:rsid w:val="00CC47D4"/>
    <w:rsid w:val="00CC52D9"/>
    <w:rsid w:val="00CC5B3D"/>
    <w:rsid w:val="00CD2ACB"/>
    <w:rsid w:val="00CD3C98"/>
    <w:rsid w:val="00CD3CE3"/>
    <w:rsid w:val="00CE1697"/>
    <w:rsid w:val="00CE654D"/>
    <w:rsid w:val="00CF2B5D"/>
    <w:rsid w:val="00CF7E6E"/>
    <w:rsid w:val="00D008ED"/>
    <w:rsid w:val="00D04314"/>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DF76F2"/>
    <w:rsid w:val="00E067ED"/>
    <w:rsid w:val="00E06B8E"/>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605E2"/>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D6D4C"/>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59FDF26F-E280-4D0B-A210-AE870CF7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paragraph" w:customStyle="1" w:styleId="naisf">
    <w:name w:val="naisf"/>
    <w:basedOn w:val="Parasts"/>
    <w:rsid w:val="00616CD6"/>
    <w:pPr>
      <w:spacing w:before="75" w:after="75"/>
      <w:ind w:firstLine="375"/>
      <w:jc w:val="both"/>
    </w:pPr>
    <w:rPr>
      <w:lang w:eastAsia="lv-LV"/>
    </w:rPr>
  </w:style>
  <w:style w:type="character" w:styleId="Hipersaite">
    <w:name w:val="Hyperlink"/>
    <w:basedOn w:val="Noklusjumarindkopasfonts"/>
    <w:rsid w:val="00616CD6"/>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616CD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11574</Words>
  <Characters>6598</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2024-12-20T07:24:00Z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