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70DEAF90"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Jēkabpils</w:t>
      </w:r>
      <w:r w:rsidR="003B4291">
        <w:rPr>
          <w:rFonts w:ascii="Times New Roman" w:hAnsi="Times New Roman" w:cs="Times New Roman"/>
          <w:sz w:val="24"/>
          <w:szCs w:val="24"/>
        </w:rPr>
        <w:t xml:space="preserve"> novada</w:t>
      </w:r>
      <w:r w:rsidRPr="0069639A">
        <w:rPr>
          <w:rFonts w:ascii="Times New Roman" w:hAnsi="Times New Roman" w:cs="Times New Roman"/>
          <w:sz w:val="24"/>
          <w:szCs w:val="24"/>
        </w:rPr>
        <w:t xml:space="preserve"> pašvaldībai </w:t>
      </w:r>
      <w:r w:rsidR="00BF7BC2" w:rsidRPr="00BF7BC2">
        <w:rPr>
          <w:rFonts w:ascii="Times New Roman" w:hAnsi="Times New Roman" w:cs="Times New Roman"/>
          <w:sz w:val="24"/>
          <w:szCs w:val="24"/>
        </w:rPr>
        <w:t xml:space="preserve">piederošā </w:t>
      </w:r>
      <w:bookmarkStart w:id="0" w:name="_Hlk181020881"/>
      <w:r w:rsidR="00BF7BC2" w:rsidRPr="00BF7BC2">
        <w:rPr>
          <w:rFonts w:ascii="Times New Roman" w:hAnsi="Times New Roman" w:cs="Times New Roman"/>
          <w:sz w:val="24"/>
          <w:szCs w:val="24"/>
        </w:rPr>
        <w:t>nekustamā īpašuma ar kadastra numuru 56010011616 Artilērijas iela 18B, Jēkabpils, Jēkabpils novads zemes vienības ar kadastra apzīmējumu 56010011616 daļu 12900 m</w:t>
      </w:r>
      <w:r w:rsidR="00BF7BC2" w:rsidRPr="00BF7BC2">
        <w:rPr>
          <w:rFonts w:ascii="Times New Roman" w:hAnsi="Times New Roman" w:cs="Times New Roman"/>
          <w:sz w:val="24"/>
          <w:szCs w:val="24"/>
          <w:vertAlign w:val="superscript"/>
        </w:rPr>
        <w:t>2</w:t>
      </w:r>
      <w:r w:rsidR="00BF7BC2" w:rsidRPr="00BF7BC2">
        <w:rPr>
          <w:rFonts w:ascii="Times New Roman" w:hAnsi="Times New Roman" w:cs="Times New Roman"/>
          <w:sz w:val="24"/>
          <w:szCs w:val="24"/>
        </w:rPr>
        <w:t xml:space="preserve"> platībā</w:t>
      </w:r>
      <w:bookmarkEnd w:id="0"/>
      <w:r w:rsidRPr="0069639A">
        <w:rPr>
          <w:rFonts w:ascii="Times New Roman" w:hAnsi="Times New Roman" w:cs="Times New Roman"/>
          <w:sz w:val="24"/>
          <w:szCs w:val="24"/>
        </w:rPr>
        <w:t>, 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3D21D65D"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BF7BC2" w:rsidRPr="00BF7BC2">
        <w:rPr>
          <w:rFonts w:ascii="Times New Roman" w:eastAsia="Times New Roman" w:hAnsi="Times New Roman" w:cs="Times New Roman"/>
          <w:b/>
          <w:sz w:val="26"/>
          <w:szCs w:val="26"/>
          <w:lang w:eastAsia="lv-LV"/>
        </w:rPr>
        <w:t>nekustamā īpašuma ar kadastra numuru 56010011616 Artilērijas iela 18B, Jēkabpils, Jēkabpils novads zemes vienības ar kadastra apzīmējumu 56010011616 daļu 12900 m</w:t>
      </w:r>
      <w:r w:rsidR="00BF7BC2" w:rsidRPr="00BF7BC2">
        <w:rPr>
          <w:rFonts w:ascii="Times New Roman" w:eastAsia="Times New Roman" w:hAnsi="Times New Roman" w:cs="Times New Roman"/>
          <w:b/>
          <w:sz w:val="26"/>
          <w:szCs w:val="26"/>
          <w:vertAlign w:val="superscript"/>
          <w:lang w:eastAsia="lv-LV"/>
        </w:rPr>
        <w:t>2</w:t>
      </w:r>
      <w:r w:rsidR="00BF7BC2" w:rsidRPr="00BF7BC2">
        <w:rPr>
          <w:rFonts w:ascii="Times New Roman" w:eastAsia="Times New Roman" w:hAnsi="Times New Roman" w:cs="Times New Roman"/>
          <w:b/>
          <w:sz w:val="26"/>
          <w:szCs w:val="26"/>
          <w:lang w:eastAsia="lv-LV"/>
        </w:rPr>
        <w:t xml:space="preserve"> platībā</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1"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C79B88C" w14:textId="5E5CC44B" w:rsidR="00BB2319" w:rsidRDefault="00725E78" w:rsidP="00835A22">
            <w:pPr>
              <w:jc w:val="both"/>
              <w:rPr>
                <w:sz w:val="24"/>
                <w:szCs w:val="24"/>
              </w:rPr>
            </w:pPr>
            <w:r w:rsidRPr="00B91E67">
              <w:rPr>
                <w:sz w:val="24"/>
                <w:szCs w:val="24"/>
              </w:rPr>
              <w:t xml:space="preserve"> </w:t>
            </w:r>
            <w:r w:rsidR="00113C8D" w:rsidRPr="00B91E67">
              <w:rPr>
                <w:sz w:val="24"/>
                <w:szCs w:val="24"/>
              </w:rPr>
              <w:t>2.1.</w:t>
            </w:r>
            <w:bookmarkStart w:id="2" w:name="_Hlk5225230"/>
            <w:r w:rsidR="00BB2319">
              <w:rPr>
                <w:sz w:val="24"/>
                <w:szCs w:val="24"/>
              </w:rPr>
              <w:t xml:space="preserve"> </w:t>
            </w:r>
            <w:r w:rsidR="0016797E" w:rsidRPr="0016797E">
              <w:rPr>
                <w:sz w:val="24"/>
                <w:szCs w:val="24"/>
              </w:rPr>
              <w:t>Nomas objektu veido Jēkabpils novada pašvaldības īpašumā esošā nekustamā īpašuma ar kadastra numuru 56010011616 Artilērijas iela 18B, Jēkabpils, Jēkabpils novads zemes vienības ar kadastra apzīmējumu 56010011616, kuras platība ir 46272 m</w:t>
            </w:r>
            <w:r w:rsidR="0016797E" w:rsidRPr="0016797E">
              <w:rPr>
                <w:sz w:val="24"/>
                <w:szCs w:val="24"/>
                <w:vertAlign w:val="superscript"/>
              </w:rPr>
              <w:t>2</w:t>
            </w:r>
            <w:r w:rsidR="0016797E" w:rsidRPr="0016797E">
              <w:rPr>
                <w:sz w:val="24"/>
                <w:szCs w:val="24"/>
              </w:rPr>
              <w:t>,  daļa 12900 m</w:t>
            </w:r>
            <w:r w:rsidR="0016797E" w:rsidRPr="0016797E">
              <w:rPr>
                <w:sz w:val="24"/>
                <w:szCs w:val="24"/>
                <w:vertAlign w:val="superscript"/>
              </w:rPr>
              <w:t>2</w:t>
            </w:r>
            <w:r w:rsidR="0016797E" w:rsidRPr="0016797E">
              <w:rPr>
                <w:sz w:val="24"/>
                <w:szCs w:val="24"/>
              </w:rPr>
              <w:t xml:space="preserve"> platībā.</w:t>
            </w:r>
            <w:bookmarkStart w:id="3" w:name="_Hlk18229971"/>
          </w:p>
          <w:bookmarkEnd w:id="3"/>
          <w:p w14:paraId="6EE84D53" w14:textId="7B7722F8" w:rsidR="00725E78" w:rsidRPr="00B91E67" w:rsidRDefault="00BB2319" w:rsidP="00835A22">
            <w:pPr>
              <w:jc w:val="both"/>
              <w:rPr>
                <w:sz w:val="24"/>
                <w:szCs w:val="24"/>
              </w:rPr>
            </w:pPr>
            <w:r>
              <w:rPr>
                <w:sz w:val="24"/>
                <w:szCs w:val="24"/>
              </w:rPr>
              <w:t xml:space="preserve">2.2. </w:t>
            </w:r>
            <w:r w:rsidR="00014ADA" w:rsidRPr="00014ADA">
              <w:rPr>
                <w:sz w:val="24"/>
                <w:szCs w:val="24"/>
              </w:rPr>
              <w:t>Nekustamais īpašums reģistrēts Jēkabpils pilsētas zemesgrāmatas nodalījumā Nr.100000188680 uz Jēkabpils novada pašvaldības vārda.</w:t>
            </w:r>
          </w:p>
          <w:bookmarkEnd w:id="2"/>
          <w:p w14:paraId="551DD409" w14:textId="77777777" w:rsidR="009F448D" w:rsidRDefault="00BB2319" w:rsidP="009F448D">
            <w:pPr>
              <w:jc w:val="both"/>
              <w:rPr>
                <w:sz w:val="24"/>
                <w:szCs w:val="24"/>
              </w:rPr>
            </w:pPr>
            <w:r>
              <w:rPr>
                <w:sz w:val="24"/>
                <w:szCs w:val="24"/>
              </w:rPr>
              <w:t xml:space="preserve">2.3. </w:t>
            </w:r>
            <w:r w:rsidR="009F448D" w:rsidRPr="009F448D">
              <w:rPr>
                <w:sz w:val="24"/>
                <w:szCs w:val="24"/>
              </w:rPr>
              <w:t>Nomas objekta  platība var tikt precizēta, ja zemes vienības  ar kadastra apzīmējumu 56010011616 daļa 12900 m2 platībā tiks kadastrāli uzmērīta.</w:t>
            </w:r>
          </w:p>
          <w:p w14:paraId="745C32FC" w14:textId="1D31BF2D" w:rsidR="009F448D" w:rsidRDefault="00041B21" w:rsidP="009F448D">
            <w:pPr>
              <w:jc w:val="both"/>
              <w:rPr>
                <w:sz w:val="24"/>
                <w:szCs w:val="24"/>
              </w:rPr>
            </w:pPr>
            <w:r>
              <w:rPr>
                <w:sz w:val="24"/>
                <w:szCs w:val="24"/>
              </w:rPr>
              <w:t xml:space="preserve">2.4. </w:t>
            </w:r>
            <w:r w:rsidR="009F448D" w:rsidRPr="009F448D">
              <w:rPr>
                <w:sz w:val="24"/>
                <w:szCs w:val="24"/>
              </w:rPr>
              <w:t>Nomas objekta zemes vienības ar kadastra apzīmējumu 56010011616 daļas 12900 m</w:t>
            </w:r>
            <w:r w:rsidR="009F448D" w:rsidRPr="00041B21">
              <w:rPr>
                <w:sz w:val="24"/>
                <w:szCs w:val="24"/>
                <w:vertAlign w:val="superscript"/>
              </w:rPr>
              <w:t>2</w:t>
            </w:r>
            <w:r w:rsidR="009F448D" w:rsidRPr="009F448D">
              <w:rPr>
                <w:sz w:val="24"/>
                <w:szCs w:val="24"/>
              </w:rPr>
              <w:t xml:space="preserve"> platībā izvietojuma shēma norādīta Nomas līguma projekta 1.pielikumā.</w:t>
            </w:r>
          </w:p>
          <w:p w14:paraId="101CE5F6" w14:textId="170BEDA1" w:rsidR="009F448D" w:rsidRPr="009F448D" w:rsidRDefault="00041B21" w:rsidP="009F448D">
            <w:pPr>
              <w:jc w:val="both"/>
              <w:rPr>
                <w:sz w:val="24"/>
                <w:szCs w:val="24"/>
              </w:rPr>
            </w:pPr>
            <w:r>
              <w:rPr>
                <w:sz w:val="24"/>
                <w:szCs w:val="24"/>
              </w:rPr>
              <w:t xml:space="preserve">2.5. </w:t>
            </w:r>
            <w:r w:rsidR="009F448D" w:rsidRPr="009F448D">
              <w:rPr>
                <w:sz w:val="24"/>
                <w:szCs w:val="24"/>
              </w:rPr>
              <w:t>Atbilstoši Jēkabpils pilsētas teritorijas plānojumam 2019.-2030.gadam (piemērojams no 2021.gada 20.jūlija) zemes vienība ar kadastra apzīmējumu 56010011616 daļas 12900 m</w:t>
            </w:r>
            <w:r w:rsidR="009F448D" w:rsidRPr="00041B21">
              <w:rPr>
                <w:sz w:val="24"/>
                <w:szCs w:val="24"/>
                <w:vertAlign w:val="superscript"/>
              </w:rPr>
              <w:t>2</w:t>
            </w:r>
            <w:r w:rsidR="009F448D" w:rsidRPr="009F448D">
              <w:rPr>
                <w:sz w:val="24"/>
                <w:szCs w:val="24"/>
              </w:rPr>
              <w:t xml:space="preserve"> atrodas Rūpnieciskās apbūves teritorijā (R1), zemes lietošanas mērķis ir 1001 – zemes, uz kuras galvenā saimnieciskā darbība ir lauksaimniecība. </w:t>
            </w:r>
          </w:p>
          <w:p w14:paraId="3FAEBDF2" w14:textId="79476AE3" w:rsidR="009F448D" w:rsidRPr="009F448D" w:rsidRDefault="00041B21" w:rsidP="009F448D">
            <w:pPr>
              <w:jc w:val="both"/>
              <w:rPr>
                <w:sz w:val="24"/>
                <w:szCs w:val="24"/>
              </w:rPr>
            </w:pPr>
            <w:r>
              <w:rPr>
                <w:sz w:val="24"/>
                <w:szCs w:val="24"/>
              </w:rPr>
              <w:t xml:space="preserve">2.6. </w:t>
            </w:r>
            <w:r w:rsidR="009F448D" w:rsidRPr="009F448D">
              <w:rPr>
                <w:sz w:val="24"/>
                <w:szCs w:val="24"/>
              </w:rPr>
              <w:t>Nomas objekta atrodas pilsētas nomalē starp Artilērijas, Enerģijas ielām, dzelzceļa līniju Rīga-Rēzekne un rūpnieciskās apbūves teritoriju. Nomas objekts izvietots no ielas uz iekškvartālu, kas ar vienu malu robežojas ar Artilērijas ielu, ar pārējām malām robežojas  ar ražošanas apbūvi un neizmantotām teritorijām. Piebraukšana pa Artilērijas ielu ir laba. Piekļūšana pie iekškvartāla teritorijas ir apgrūtināta.</w:t>
            </w:r>
          </w:p>
          <w:p w14:paraId="3F2BBC52" w14:textId="6602B11E" w:rsidR="00AE5432" w:rsidRPr="00AB6B74" w:rsidRDefault="00041B21" w:rsidP="00041B21">
            <w:pPr>
              <w:jc w:val="both"/>
              <w:rPr>
                <w:sz w:val="24"/>
                <w:szCs w:val="24"/>
              </w:rPr>
            </w:pPr>
            <w:r>
              <w:rPr>
                <w:sz w:val="24"/>
                <w:szCs w:val="24"/>
              </w:rPr>
              <w:t xml:space="preserve">2.7. </w:t>
            </w:r>
            <w:r w:rsidR="009F448D" w:rsidRPr="009F448D">
              <w:rPr>
                <w:sz w:val="24"/>
                <w:szCs w:val="24"/>
              </w:rPr>
              <w:t xml:space="preserve">Nomas objekta reljefs daļēji līdzens, iekškvartālā paugurains, kas apaudzis ar krūmājiem. Lielāko platības daļu veido degradētās teritorijas ar bijušo ražošanas ēku drupām. Lauksaimniecībā izmantojamā platība novietota gar Artilērijas ielu. </w:t>
            </w:r>
          </w:p>
        </w:tc>
      </w:tr>
      <w:bookmarkEnd w:id="1"/>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5ECF5AF8" w:rsidR="0082524B" w:rsidRPr="00B91E67" w:rsidRDefault="003F2ACE" w:rsidP="009516FE">
            <w:pPr>
              <w:jc w:val="both"/>
              <w:rPr>
                <w:sz w:val="24"/>
                <w:szCs w:val="24"/>
              </w:rPr>
            </w:pPr>
            <w:r>
              <w:rPr>
                <w:sz w:val="24"/>
                <w:szCs w:val="24"/>
              </w:rPr>
              <w:t>Pirmā atklātā un rakstiskā izsole ar piedāvāto augstāko nomas maksu.</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335349F0" w:rsidR="00BA2981" w:rsidRPr="00B91E67" w:rsidRDefault="00367794" w:rsidP="00EA5C7F">
            <w:pPr>
              <w:jc w:val="both"/>
              <w:rPr>
                <w:sz w:val="24"/>
                <w:szCs w:val="24"/>
              </w:rPr>
            </w:pPr>
            <w:bookmarkStart w:id="4" w:name="_Hlk5058227"/>
            <w:r>
              <w:rPr>
                <w:sz w:val="24"/>
                <w:szCs w:val="24"/>
              </w:rPr>
              <w:t xml:space="preserve">Nomas maksa ir </w:t>
            </w:r>
            <w:r w:rsidR="00971AE1" w:rsidRPr="00971AE1">
              <w:rPr>
                <w:sz w:val="24"/>
                <w:szCs w:val="24"/>
              </w:rPr>
              <w:t>240,00 euro/gadā jeb 20,00 euro/mēnesī bez pievienotās vērtības nodokļa un nekustamā īpašuma nodokļa, kas tiek maksāts papildus</w:t>
            </w:r>
            <w:r w:rsidR="00BA2981" w:rsidRPr="00B91E67">
              <w:rPr>
                <w:sz w:val="24"/>
                <w:szCs w:val="24"/>
              </w:rPr>
              <w:t xml:space="preserve">, </w:t>
            </w:r>
            <w:bookmarkEnd w:id="4"/>
            <w:r w:rsidR="00BA2981" w:rsidRPr="00B91E67">
              <w:rPr>
                <w:sz w:val="24"/>
                <w:szCs w:val="24"/>
              </w:rPr>
              <w:t>saskaņā ar sertificē</w:t>
            </w:r>
            <w:r w:rsidR="00DE2C41" w:rsidRPr="00B91E67">
              <w:rPr>
                <w:sz w:val="24"/>
                <w:szCs w:val="24"/>
              </w:rPr>
              <w:t xml:space="preserve">ta nekustamā īpašuma vērtētāja </w:t>
            </w:r>
            <w:r w:rsidR="00BA2981" w:rsidRPr="00B91E67">
              <w:rPr>
                <w:sz w:val="24"/>
                <w:szCs w:val="24"/>
              </w:rPr>
              <w:t>20</w:t>
            </w:r>
            <w:r w:rsidR="00971AE1">
              <w:rPr>
                <w:sz w:val="24"/>
                <w:szCs w:val="24"/>
              </w:rPr>
              <w:t>24</w:t>
            </w:r>
            <w:r w:rsidR="00BA2981" w:rsidRPr="00B91E67">
              <w:rPr>
                <w:sz w:val="24"/>
                <w:szCs w:val="24"/>
              </w:rPr>
              <w:t>.</w:t>
            </w:r>
            <w:r w:rsidR="00DE2C41" w:rsidRPr="00B91E67">
              <w:rPr>
                <w:sz w:val="24"/>
                <w:szCs w:val="24"/>
              </w:rPr>
              <w:t xml:space="preserve">gada </w:t>
            </w:r>
            <w:r>
              <w:rPr>
                <w:sz w:val="24"/>
                <w:szCs w:val="24"/>
              </w:rPr>
              <w:t>3.oktobra vērtējumu.</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07B4F2E2"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F077C8">
              <w:rPr>
                <w:sz w:val="24"/>
                <w:szCs w:val="24"/>
              </w:rPr>
              <w:t xml:space="preserve">uz </w:t>
            </w:r>
            <w:r w:rsidR="00F077C8" w:rsidRPr="00F077C8">
              <w:rPr>
                <w:rFonts w:cs="Tahoma"/>
                <w:bCs/>
                <w:sz w:val="24"/>
              </w:rPr>
              <w:t>5 gadiem ar tiesībām pagarināt zemes nomas līgumu un nosacījumu, ka, ja tiek piesaistīts investors teritorijas attīstībai, pašvaldībai ir tiesības lauzt zemes nomas līgumu, rakstiski brīdinot nomnieku 6 mēnešus iepriekš.</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6C281DCA" w14:textId="2B87ACE4" w:rsidR="00BA2981" w:rsidRPr="00B91E67" w:rsidRDefault="001716D5" w:rsidP="00C9094C">
            <w:pPr>
              <w:jc w:val="both"/>
              <w:rPr>
                <w:sz w:val="24"/>
                <w:szCs w:val="24"/>
              </w:rPr>
            </w:pPr>
            <w:r>
              <w:rPr>
                <w:sz w:val="24"/>
                <w:szCs w:val="24"/>
              </w:rPr>
              <w:t>Lauksaimniecības vajadzībām.</w:t>
            </w: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lastRenderedPageBreak/>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0310E7B7" w14:textId="474F6EA3" w:rsidR="003464E0" w:rsidRPr="003464E0" w:rsidRDefault="004C4C3F" w:rsidP="004C4C3F">
            <w:pPr>
              <w:spacing w:line="247" w:lineRule="auto"/>
              <w:jc w:val="both"/>
              <w:rPr>
                <w:rFonts w:cs="Tahoma"/>
                <w:bCs/>
                <w:sz w:val="24"/>
              </w:rPr>
            </w:pPr>
            <w:r>
              <w:rPr>
                <w:bCs/>
                <w:sz w:val="24"/>
              </w:rPr>
              <w:t xml:space="preserve">7.1. </w:t>
            </w:r>
            <w:r w:rsidR="003464E0" w:rsidRPr="003464E0">
              <w:rPr>
                <w:rFonts w:cs="Tahoma"/>
                <w:bCs/>
                <w:sz w:val="24"/>
              </w:rPr>
              <w:t>Papildus nomas maksai izsoles uzvarētājs veic vienreizēju maksājumu 220,00 euro divi simti divdesmit eiro un 00 centi) apmērā, lai kompensētu Jēkabpils novada pašvaldībai pieaicinātā sertificēta vērtētāja atlīdzības summu par Nomas objekta nomas maksas noteikšanu. Papildus tiek maksāts pievienotās vērtības nodoklis.</w:t>
            </w:r>
          </w:p>
          <w:p w14:paraId="3A961380" w14:textId="187D1B61" w:rsidR="003464E0" w:rsidRPr="003464E0" w:rsidRDefault="004C4C3F" w:rsidP="003464E0">
            <w:pPr>
              <w:spacing w:line="247" w:lineRule="auto"/>
              <w:ind w:hanging="82"/>
              <w:jc w:val="both"/>
              <w:rPr>
                <w:rFonts w:cs="Tahoma"/>
                <w:bCs/>
                <w:sz w:val="24"/>
              </w:rPr>
            </w:pPr>
            <w:r>
              <w:rPr>
                <w:rFonts w:cs="Tahoma"/>
                <w:bCs/>
                <w:sz w:val="24"/>
              </w:rPr>
              <w:t xml:space="preserve">7.2. </w:t>
            </w:r>
            <w:r w:rsidR="003464E0" w:rsidRPr="003464E0">
              <w:rPr>
                <w:rFonts w:cs="Tahoma"/>
                <w:bCs/>
                <w:sz w:val="24"/>
              </w:rPr>
              <w:t>Nomas līguma projekts noteikts 1.pielikumā.</w:t>
            </w:r>
          </w:p>
          <w:p w14:paraId="2A76DBF0" w14:textId="0140235E" w:rsidR="003464E0" w:rsidRPr="003464E0" w:rsidRDefault="004C4C3F" w:rsidP="003464E0">
            <w:pPr>
              <w:spacing w:line="247" w:lineRule="auto"/>
              <w:ind w:hanging="82"/>
              <w:jc w:val="both"/>
              <w:rPr>
                <w:rFonts w:cs="Tahoma"/>
                <w:bCs/>
                <w:sz w:val="24"/>
              </w:rPr>
            </w:pPr>
            <w:r>
              <w:rPr>
                <w:rFonts w:cs="Tahoma"/>
                <w:bCs/>
                <w:sz w:val="24"/>
              </w:rPr>
              <w:t xml:space="preserve">7.3. </w:t>
            </w:r>
            <w:r w:rsidR="003464E0" w:rsidRPr="003464E0">
              <w:rPr>
                <w:rFonts w:cs="Tahoma"/>
                <w:bCs/>
                <w:sz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2CE046C7" w14:textId="57966722" w:rsidR="003464E0" w:rsidRPr="003464E0" w:rsidRDefault="004C4C3F" w:rsidP="003464E0">
            <w:pPr>
              <w:spacing w:line="247" w:lineRule="auto"/>
              <w:ind w:hanging="82"/>
              <w:jc w:val="both"/>
              <w:rPr>
                <w:rFonts w:cs="Tahoma"/>
                <w:bCs/>
                <w:sz w:val="24"/>
              </w:rPr>
            </w:pPr>
            <w:r>
              <w:rPr>
                <w:rFonts w:cs="Tahoma"/>
                <w:bCs/>
                <w:sz w:val="24"/>
              </w:rPr>
              <w:t xml:space="preserve">7.4. </w:t>
            </w:r>
            <w:r w:rsidR="003464E0" w:rsidRPr="003464E0">
              <w:rPr>
                <w:rFonts w:cs="Tahoma"/>
                <w:bCs/>
                <w:sz w:val="24"/>
              </w:rPr>
              <w:t>Nomniekam ir pienākums nepieļaut invazīvās augu sugas izplatību un veikt pasākumus to ierobežošanai.</w:t>
            </w:r>
          </w:p>
          <w:p w14:paraId="330809CC" w14:textId="7D677CA7" w:rsidR="003464E0" w:rsidRPr="003464E0" w:rsidRDefault="004C4C3F" w:rsidP="003464E0">
            <w:pPr>
              <w:spacing w:line="247" w:lineRule="auto"/>
              <w:ind w:hanging="82"/>
              <w:jc w:val="both"/>
              <w:rPr>
                <w:rFonts w:cs="Tahoma"/>
                <w:bCs/>
                <w:sz w:val="24"/>
              </w:rPr>
            </w:pPr>
            <w:r>
              <w:rPr>
                <w:rFonts w:cs="Tahoma"/>
                <w:bCs/>
                <w:sz w:val="24"/>
              </w:rPr>
              <w:t xml:space="preserve">7.5. </w:t>
            </w:r>
            <w:r w:rsidR="003464E0" w:rsidRPr="003464E0">
              <w:rPr>
                <w:rFonts w:cs="Tahoma"/>
                <w:bCs/>
                <w:sz w:val="24"/>
              </w:rPr>
              <w:t>Nomniekam, rakstiski saskaņojot ar Jēkabpils novada pašvaldību, ir tiesības veikt Nomas objektā  apauguma novākšanu.</w:t>
            </w:r>
          </w:p>
          <w:p w14:paraId="566CB837" w14:textId="0157E05F" w:rsidR="003464E0" w:rsidRPr="003464E0" w:rsidRDefault="004C4C3F" w:rsidP="003464E0">
            <w:pPr>
              <w:spacing w:line="247" w:lineRule="auto"/>
              <w:ind w:hanging="82"/>
              <w:jc w:val="both"/>
              <w:rPr>
                <w:rFonts w:cs="Tahoma"/>
                <w:bCs/>
                <w:sz w:val="24"/>
              </w:rPr>
            </w:pPr>
            <w:r>
              <w:rPr>
                <w:rFonts w:cs="Tahoma"/>
                <w:bCs/>
                <w:sz w:val="24"/>
              </w:rPr>
              <w:t xml:space="preserve">7.6. </w:t>
            </w:r>
            <w:r w:rsidR="003464E0" w:rsidRPr="003464E0">
              <w:rPr>
                <w:rFonts w:cs="Tahoma"/>
                <w:bCs/>
                <w:sz w:val="24"/>
              </w:rPr>
              <w:t xml:space="preserve">Nomniekam netiek piešķirta apbūves tiesība. </w:t>
            </w:r>
          </w:p>
          <w:p w14:paraId="3197BAE6" w14:textId="77777777" w:rsidR="00AF0470" w:rsidRDefault="004C4C3F" w:rsidP="00AF0470">
            <w:pPr>
              <w:spacing w:line="247" w:lineRule="auto"/>
              <w:ind w:hanging="82"/>
              <w:jc w:val="both"/>
              <w:rPr>
                <w:rFonts w:cs="Tahoma"/>
                <w:bCs/>
                <w:sz w:val="24"/>
              </w:rPr>
            </w:pPr>
            <w:r>
              <w:rPr>
                <w:rFonts w:cs="Tahoma"/>
                <w:bCs/>
                <w:sz w:val="24"/>
              </w:rPr>
              <w:t xml:space="preserve">7.7. </w:t>
            </w:r>
            <w:r w:rsidR="003464E0" w:rsidRPr="003464E0">
              <w:rPr>
                <w:rFonts w:cs="Tahoma"/>
                <w:bCs/>
                <w:sz w:val="24"/>
              </w:rPr>
              <w:t>Nomniekam nav tiesību nodot Nomas objektu vai tā daļu apakšnomā trešajām personām.</w:t>
            </w:r>
          </w:p>
          <w:p w14:paraId="15EF6B3A" w14:textId="5F3EE370" w:rsidR="00474A71" w:rsidRPr="00AF0470" w:rsidRDefault="00AF0470" w:rsidP="00AF0470">
            <w:pPr>
              <w:spacing w:line="247" w:lineRule="auto"/>
              <w:ind w:hanging="82"/>
              <w:jc w:val="both"/>
              <w:rPr>
                <w:rFonts w:cs="Tahoma"/>
                <w:bCs/>
                <w:sz w:val="24"/>
              </w:rPr>
            </w:pPr>
            <w:r>
              <w:rPr>
                <w:bCs/>
                <w:sz w:val="24"/>
              </w:rPr>
              <w:t xml:space="preserve">7.8. </w:t>
            </w:r>
            <w:r w:rsidR="009452E1" w:rsidRPr="00AF0470">
              <w:rPr>
                <w:bCs/>
                <w:sz w:val="24"/>
                <w:szCs w:val="24"/>
              </w:rPr>
              <w:t>Citi nosacījumi</w:t>
            </w:r>
            <w:r w:rsidR="00474A71" w:rsidRPr="00AF0470">
              <w:rPr>
                <w:bCs/>
                <w:sz w:val="24"/>
                <w:szCs w:val="24"/>
              </w:rPr>
              <w:t xml:space="preserve"> noteikti nomas līguma projektā.</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04DDCC8B"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rakstiskās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4026E7" w:rsidRPr="004026E7">
              <w:rPr>
                <w:sz w:val="24"/>
                <w:szCs w:val="24"/>
              </w:rPr>
              <w:t xml:space="preserve"> pēc Izsoles sludinājuma publicēšanas Pašvaldības tīmekļvietnē www.jekabpils.lv, nosūtāms pa pastu vai iesniedzams klātienē Jēkabpils novada pašvaldības iestādē “Jēkabpils novada Attīstības  pārvalde” Rīgas ielā 150A, Jēkabpilī, Jēkabpils novadā līdz </w:t>
            </w:r>
            <w:r w:rsidR="004026E7" w:rsidRPr="004A3B84">
              <w:rPr>
                <w:b/>
                <w:bCs/>
                <w:sz w:val="24"/>
                <w:szCs w:val="24"/>
              </w:rPr>
              <w:t>2024.gada  11.novembra plkst.17.00.</w:t>
            </w:r>
            <w:r w:rsidR="004026E7" w:rsidRPr="004026E7">
              <w:rPr>
                <w:sz w:val="24"/>
                <w:szCs w:val="24"/>
              </w:rPr>
              <w:t xml:space="preserve"> Pieteikums  jāiesniedz  slēgtā  aploksnē. Pa pastu sūtītas vēstules saņemšanas datumam Pašvaldības iestādē “Jēkabpils novada Attīstības  pārvalde” Rīgas ielā 150A, Jēkabpilī, Jēkabpils novadā ir jābūt ne vēlākam kā līdz 2024.gada 11.novembra plkst.17.00.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„Luminor Bank”</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605C0DDC" w14:textId="0BD1F751" w:rsidR="00A40191" w:rsidRPr="00A40191" w:rsidRDefault="00A40191" w:rsidP="00A40191">
            <w:pPr>
              <w:jc w:val="both"/>
              <w:rPr>
                <w:sz w:val="24"/>
                <w:szCs w:val="24"/>
              </w:rPr>
            </w:pPr>
            <w:r>
              <w:rPr>
                <w:sz w:val="24"/>
                <w:szCs w:val="24"/>
              </w:rPr>
              <w:t>9.</w:t>
            </w:r>
            <w:r w:rsidR="0008285A">
              <w:rPr>
                <w:sz w:val="24"/>
                <w:szCs w:val="24"/>
              </w:rPr>
              <w:t xml:space="preserve">1. </w:t>
            </w:r>
            <w:r w:rsidRPr="00A40191">
              <w:rPr>
                <w:sz w:val="24"/>
                <w:szCs w:val="24"/>
              </w:rPr>
              <w:t>dalības maksu EUR 10,00 (desmit eiro un 00 centi) apmērā (maksājuma uzdevumā norāda šādu informāciju: nekustamā īpašuma ar kadastra numuru 56010011616 Artilērijas iela 18B, Jēkabpils, Jēkabpils novads nomas tiesību izsolei);</w:t>
            </w:r>
          </w:p>
          <w:p w14:paraId="385DB38D" w14:textId="59698724" w:rsidR="00BA2981" w:rsidRPr="00A40191" w:rsidRDefault="00A40191" w:rsidP="00A40191">
            <w:pPr>
              <w:jc w:val="both"/>
              <w:rPr>
                <w:sz w:val="24"/>
                <w:szCs w:val="24"/>
              </w:rPr>
            </w:pPr>
            <w:r>
              <w:rPr>
                <w:sz w:val="24"/>
                <w:szCs w:val="24"/>
              </w:rPr>
              <w:t xml:space="preserve">9.2. </w:t>
            </w:r>
            <w:r w:rsidRPr="00A40191">
              <w:rPr>
                <w:sz w:val="24"/>
                <w:szCs w:val="24"/>
              </w:rPr>
              <w:t xml:space="preserve">drošības naudu EUR 24,00 (divdesmit četri eiro un 00 centi) apmērā (maksājuma uzdevumā norāda šādu informāciju: </w:t>
            </w:r>
            <w:r w:rsidRPr="00A40191">
              <w:rPr>
                <w:sz w:val="24"/>
                <w:szCs w:val="24"/>
              </w:rPr>
              <w:lastRenderedPageBreak/>
              <w:t>nekustamā īpašuma ar kadastra numuru 56010011616 Artilērijas iela 18B, Jēkabpils,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lastRenderedPageBreak/>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57DF676F" w:rsidR="0082524B" w:rsidRPr="00B91E67" w:rsidRDefault="00145DF8" w:rsidP="009516FE">
            <w:pPr>
              <w:jc w:val="both"/>
              <w:rPr>
                <w:sz w:val="24"/>
                <w:szCs w:val="24"/>
              </w:rPr>
            </w:pPr>
            <w:r>
              <w:rPr>
                <w:sz w:val="24"/>
                <w:szCs w:val="24"/>
              </w:rPr>
              <w:t>Piedāvājumu atvēršana</w:t>
            </w:r>
            <w:r w:rsidR="0082524B" w:rsidRPr="00B91E67">
              <w:rPr>
                <w:sz w:val="24"/>
                <w:szCs w:val="24"/>
              </w:rPr>
              <w:t xml:space="preserve"> notiks </w:t>
            </w:r>
            <w:r w:rsidRPr="00145DF8">
              <w:rPr>
                <w:b/>
                <w:sz w:val="24"/>
                <w:szCs w:val="24"/>
              </w:rPr>
              <w:t>2024.gada 13.novembrī plkst.10.00</w:t>
            </w:r>
            <w:r w:rsidRPr="00145DF8">
              <w:rPr>
                <w:bCs/>
                <w:sz w:val="24"/>
                <w:szCs w:val="24"/>
              </w:rPr>
              <w:t xml:space="preserve"> Jēkabpils novada  pašvaldības iestādes “Jēkabpils novada Attīstības pārvalde”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27AF736C"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w:t>
            </w:r>
            <w:r w:rsidRPr="009F6529">
              <w:rPr>
                <w:sz w:val="24"/>
                <w:szCs w:val="24"/>
              </w:rPr>
              <w:t xml:space="preserve">rakstiskās </w:t>
            </w:r>
            <w:r>
              <w:rPr>
                <w:sz w:val="24"/>
                <w:szCs w:val="24"/>
              </w:rPr>
              <w:t xml:space="preserve">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w:t>
            </w:r>
            <w:r w:rsidRPr="009F6529">
              <w:rPr>
                <w:sz w:val="24"/>
                <w:szCs w:val="24"/>
              </w:rPr>
              <w:t xml:space="preserve">rakstiskās </w:t>
            </w:r>
            <w:r w:rsidR="00D978E0">
              <w:rPr>
                <w:sz w:val="24"/>
                <w:szCs w:val="24"/>
              </w:rPr>
              <w:t xml:space="preserve">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1B21B714" w:rsidR="00BA2981" w:rsidRPr="00B91E67" w:rsidRDefault="00420819" w:rsidP="009F28F0">
            <w:pPr>
              <w:tabs>
                <w:tab w:val="left" w:pos="1134"/>
              </w:tabs>
              <w:spacing w:before="100" w:beforeAutospacing="1" w:after="100" w:afterAutospacing="1"/>
              <w:ind w:left="33"/>
              <w:jc w:val="both"/>
              <w:rPr>
                <w:sz w:val="24"/>
                <w:szCs w:val="24"/>
              </w:rPr>
            </w:pPr>
            <w:r w:rsidRPr="00420819">
              <w:rPr>
                <w:sz w:val="24"/>
                <w:szCs w:val="24"/>
              </w:rPr>
              <w:t>Informācija par Nomas objektu un ar Nomas objektu var iepazīties, iepriekš sazinoties ar Jēkabpils novada Attīstības pārvaldes Teritorijas plānošanas un īpašumu pārvaldīšanas nodaļas nekustamā īpašuma speciālisti Vinetu Verečinsku, mob.t. 26814985</w:t>
            </w:r>
            <w:r>
              <w:rPr>
                <w:sz w:val="24"/>
                <w:szCs w:val="24"/>
              </w:rPr>
              <w:t>.</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B8E2" w14:textId="77777777" w:rsidR="00542155" w:rsidRDefault="00542155">
      <w:pPr>
        <w:spacing w:after="0" w:line="240" w:lineRule="auto"/>
      </w:pPr>
      <w:r>
        <w:separator/>
      </w:r>
    </w:p>
  </w:endnote>
  <w:endnote w:type="continuationSeparator" w:id="0">
    <w:p w14:paraId="3DA2B073" w14:textId="77777777" w:rsidR="00542155" w:rsidRDefault="0054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2E63" w14:textId="77777777" w:rsidR="00542155" w:rsidRDefault="00542155">
      <w:pPr>
        <w:spacing w:after="0" w:line="240" w:lineRule="auto"/>
      </w:pPr>
      <w:r>
        <w:separator/>
      </w:r>
    </w:p>
  </w:footnote>
  <w:footnote w:type="continuationSeparator" w:id="0">
    <w:p w14:paraId="54D982BA" w14:textId="77777777" w:rsidR="00542155" w:rsidRDefault="00542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14ADA"/>
    <w:rsid w:val="00037A8E"/>
    <w:rsid w:val="00041B21"/>
    <w:rsid w:val="0004375E"/>
    <w:rsid w:val="00072B04"/>
    <w:rsid w:val="0008285A"/>
    <w:rsid w:val="00096E7E"/>
    <w:rsid w:val="000A7739"/>
    <w:rsid w:val="00113C8D"/>
    <w:rsid w:val="00144033"/>
    <w:rsid w:val="00145DF8"/>
    <w:rsid w:val="00163A7B"/>
    <w:rsid w:val="0016797E"/>
    <w:rsid w:val="001716D5"/>
    <w:rsid w:val="00187AD7"/>
    <w:rsid w:val="00195B80"/>
    <w:rsid w:val="001B0A05"/>
    <w:rsid w:val="001B3267"/>
    <w:rsid w:val="001B4B24"/>
    <w:rsid w:val="001C022B"/>
    <w:rsid w:val="001C6A59"/>
    <w:rsid w:val="001D371B"/>
    <w:rsid w:val="001E1314"/>
    <w:rsid w:val="001F71E7"/>
    <w:rsid w:val="00253098"/>
    <w:rsid w:val="0027276D"/>
    <w:rsid w:val="0027365C"/>
    <w:rsid w:val="0029030C"/>
    <w:rsid w:val="002A6550"/>
    <w:rsid w:val="003464E0"/>
    <w:rsid w:val="00352E1B"/>
    <w:rsid w:val="0036236A"/>
    <w:rsid w:val="00367794"/>
    <w:rsid w:val="003961C1"/>
    <w:rsid w:val="003A38BF"/>
    <w:rsid w:val="003B4291"/>
    <w:rsid w:val="003D32B1"/>
    <w:rsid w:val="003D47DC"/>
    <w:rsid w:val="003F2ACE"/>
    <w:rsid w:val="004026E7"/>
    <w:rsid w:val="00410362"/>
    <w:rsid w:val="004147E5"/>
    <w:rsid w:val="00420819"/>
    <w:rsid w:val="004315CC"/>
    <w:rsid w:val="0043443F"/>
    <w:rsid w:val="004422A3"/>
    <w:rsid w:val="00474A71"/>
    <w:rsid w:val="00476A1D"/>
    <w:rsid w:val="00487A0F"/>
    <w:rsid w:val="004A3B84"/>
    <w:rsid w:val="004C18DC"/>
    <w:rsid w:val="004C4C3F"/>
    <w:rsid w:val="004D2902"/>
    <w:rsid w:val="004E60A3"/>
    <w:rsid w:val="00507D2B"/>
    <w:rsid w:val="00517C34"/>
    <w:rsid w:val="005237A5"/>
    <w:rsid w:val="005301D1"/>
    <w:rsid w:val="00542155"/>
    <w:rsid w:val="0059589E"/>
    <w:rsid w:val="005B68A3"/>
    <w:rsid w:val="005C1213"/>
    <w:rsid w:val="006123F1"/>
    <w:rsid w:val="0065503F"/>
    <w:rsid w:val="00676A96"/>
    <w:rsid w:val="0067793B"/>
    <w:rsid w:val="0069639A"/>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670E1"/>
    <w:rsid w:val="007C2593"/>
    <w:rsid w:val="007D7C06"/>
    <w:rsid w:val="0082524B"/>
    <w:rsid w:val="00835A22"/>
    <w:rsid w:val="00852049"/>
    <w:rsid w:val="00867690"/>
    <w:rsid w:val="00891A30"/>
    <w:rsid w:val="008B08F1"/>
    <w:rsid w:val="008C2D3D"/>
    <w:rsid w:val="008E5DEE"/>
    <w:rsid w:val="00904F32"/>
    <w:rsid w:val="009452E1"/>
    <w:rsid w:val="00951ECC"/>
    <w:rsid w:val="00970D43"/>
    <w:rsid w:val="00971AE1"/>
    <w:rsid w:val="009919B8"/>
    <w:rsid w:val="009944CC"/>
    <w:rsid w:val="009B24CB"/>
    <w:rsid w:val="009B4801"/>
    <w:rsid w:val="009D2A80"/>
    <w:rsid w:val="009E0477"/>
    <w:rsid w:val="009F28F0"/>
    <w:rsid w:val="009F448D"/>
    <w:rsid w:val="009F6529"/>
    <w:rsid w:val="00A17EAE"/>
    <w:rsid w:val="00A40191"/>
    <w:rsid w:val="00A641BB"/>
    <w:rsid w:val="00A76AA6"/>
    <w:rsid w:val="00A83F57"/>
    <w:rsid w:val="00A938AC"/>
    <w:rsid w:val="00AB6B74"/>
    <w:rsid w:val="00AC24B6"/>
    <w:rsid w:val="00AE5432"/>
    <w:rsid w:val="00AF0470"/>
    <w:rsid w:val="00B23C26"/>
    <w:rsid w:val="00B260A1"/>
    <w:rsid w:val="00B36819"/>
    <w:rsid w:val="00B37CFA"/>
    <w:rsid w:val="00B52FB9"/>
    <w:rsid w:val="00B575B2"/>
    <w:rsid w:val="00B64556"/>
    <w:rsid w:val="00B91E67"/>
    <w:rsid w:val="00BA2981"/>
    <w:rsid w:val="00BB2319"/>
    <w:rsid w:val="00BC43DC"/>
    <w:rsid w:val="00BD44BD"/>
    <w:rsid w:val="00BF7642"/>
    <w:rsid w:val="00BF7BC2"/>
    <w:rsid w:val="00C13056"/>
    <w:rsid w:val="00C17FBC"/>
    <w:rsid w:val="00C53F21"/>
    <w:rsid w:val="00C67F45"/>
    <w:rsid w:val="00C839A7"/>
    <w:rsid w:val="00C9094C"/>
    <w:rsid w:val="00C91A4F"/>
    <w:rsid w:val="00CA3177"/>
    <w:rsid w:val="00CB1058"/>
    <w:rsid w:val="00CD5E9A"/>
    <w:rsid w:val="00CD7FE3"/>
    <w:rsid w:val="00CF5278"/>
    <w:rsid w:val="00D11E43"/>
    <w:rsid w:val="00D222C5"/>
    <w:rsid w:val="00D35C6A"/>
    <w:rsid w:val="00D72EBB"/>
    <w:rsid w:val="00D978E0"/>
    <w:rsid w:val="00DB3ABA"/>
    <w:rsid w:val="00DC354B"/>
    <w:rsid w:val="00DC4E24"/>
    <w:rsid w:val="00DE0088"/>
    <w:rsid w:val="00DE2C41"/>
    <w:rsid w:val="00E121E3"/>
    <w:rsid w:val="00E26BC7"/>
    <w:rsid w:val="00E42CC1"/>
    <w:rsid w:val="00E54894"/>
    <w:rsid w:val="00E765C4"/>
    <w:rsid w:val="00EA5C7F"/>
    <w:rsid w:val="00EC5839"/>
    <w:rsid w:val="00F077C8"/>
    <w:rsid w:val="00F3062D"/>
    <w:rsid w:val="00F40C3F"/>
    <w:rsid w:val="00F422A1"/>
    <w:rsid w:val="00F428D2"/>
    <w:rsid w:val="00F45D94"/>
    <w:rsid w:val="00F46C3E"/>
    <w:rsid w:val="00FA4B76"/>
    <w:rsid w:val="00FB5384"/>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3.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4.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4521</Words>
  <Characters>2578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28</cp:revision>
  <cp:lastPrinted>2019-04-04T11:53:00Z</cp:lastPrinted>
  <dcterms:created xsi:type="dcterms:W3CDTF">2024-10-28T13:13:00Z</dcterms:created>
  <dcterms:modified xsi:type="dcterms:W3CDTF">2024-10-28T14:16:00Z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