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64" w:rsidRPr="002B158C" w:rsidRDefault="00803664" w:rsidP="00803664">
      <w:pPr>
        <w:tabs>
          <w:tab w:val="left" w:pos="360"/>
        </w:tabs>
        <w:jc w:val="center"/>
        <w:outlineLvl w:val="6"/>
        <w:rPr>
          <w:rFonts w:eastAsia="Lucida Sans Unicode" w:cs="Tahoma"/>
          <w:sz w:val="28"/>
          <w:szCs w:val="20"/>
          <w:lang w:val="lv-LV"/>
        </w:rPr>
      </w:pPr>
      <w:r w:rsidRPr="002B158C">
        <w:rPr>
          <w:noProof/>
          <w:sz w:val="20"/>
          <w:szCs w:val="20"/>
          <w:lang w:val="lv-LV" w:eastAsia="lv-LV"/>
        </w:rPr>
        <w:drawing>
          <wp:inline distT="0" distB="0" distL="0" distR="0" wp14:anchorId="0D17F16B" wp14:editId="6A955B41">
            <wp:extent cx="466725" cy="571500"/>
            <wp:effectExtent l="0" t="0" r="9525" b="0"/>
            <wp:docPr id="2" name="Picture 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803664" w:rsidRPr="00D05B67" w:rsidRDefault="00803664" w:rsidP="00803664">
      <w:pPr>
        <w:keepNext/>
        <w:widowControl w:val="0"/>
        <w:tabs>
          <w:tab w:val="left" w:pos="360"/>
        </w:tabs>
        <w:suppressAutoHyphens/>
        <w:jc w:val="center"/>
        <w:outlineLvl w:val="6"/>
        <w:rPr>
          <w:rFonts w:eastAsia="Lucida Sans Unicode" w:cs="Tahoma"/>
          <w:lang w:val="lv-LV"/>
        </w:rPr>
      </w:pPr>
      <w:r w:rsidRPr="00D05B67">
        <w:rPr>
          <w:rFonts w:eastAsia="Lucida Sans Unicode" w:cs="Tahoma"/>
          <w:lang w:val="lv-LV"/>
        </w:rPr>
        <w:t>JĒKABPILS PILSĒTAS PAŠVALDĪBA</w:t>
      </w:r>
    </w:p>
    <w:p w:rsidR="00803664" w:rsidRPr="002B158C" w:rsidRDefault="00803664" w:rsidP="00803664">
      <w:pPr>
        <w:widowControl w:val="0"/>
        <w:tabs>
          <w:tab w:val="right" w:pos="9000"/>
        </w:tabs>
        <w:suppressAutoHyphens/>
        <w:jc w:val="center"/>
        <w:rPr>
          <w:rFonts w:eastAsia="Lucida Sans Unicode" w:cs="Tahoma"/>
          <w:sz w:val="20"/>
          <w:szCs w:val="20"/>
          <w:lang w:val="lv-LV"/>
        </w:rPr>
      </w:pPr>
      <w:r w:rsidRPr="002B158C">
        <w:rPr>
          <w:rFonts w:eastAsia="Lucida Sans Unicode" w:cs="Tahoma"/>
          <w:sz w:val="20"/>
          <w:szCs w:val="20"/>
          <w:lang w:val="lv-LV"/>
        </w:rPr>
        <w:t>IEPIRKUMA KOMISIJA</w:t>
      </w:r>
    </w:p>
    <w:p w:rsidR="00803664" w:rsidRPr="002B158C" w:rsidRDefault="00803664" w:rsidP="00803664">
      <w:pPr>
        <w:widowControl w:val="0"/>
        <w:tabs>
          <w:tab w:val="right" w:pos="9000"/>
        </w:tabs>
        <w:suppressAutoHyphens/>
        <w:jc w:val="center"/>
        <w:rPr>
          <w:rFonts w:eastAsia="Lucida Sans Unicode" w:cs="Tahoma"/>
          <w:sz w:val="20"/>
          <w:szCs w:val="20"/>
          <w:lang w:val="lv-LV"/>
        </w:rPr>
      </w:pPr>
      <w:r w:rsidRPr="002B158C">
        <w:rPr>
          <w:rFonts w:eastAsia="Lucida Sans Unicode" w:cs="Tahoma"/>
          <w:sz w:val="20"/>
          <w:szCs w:val="20"/>
          <w:lang w:val="lv-LV"/>
        </w:rPr>
        <w:t>Reģistrācijas Nr.90000024205</w:t>
      </w:r>
    </w:p>
    <w:p w:rsidR="00803664" w:rsidRPr="002B158C" w:rsidRDefault="00803664" w:rsidP="00803664">
      <w:pPr>
        <w:keepNext/>
        <w:widowControl w:val="0"/>
        <w:pBdr>
          <w:bottom w:val="single" w:sz="12" w:space="0" w:color="auto"/>
        </w:pBdr>
        <w:suppressAutoHyphens/>
        <w:jc w:val="center"/>
        <w:outlineLvl w:val="5"/>
        <w:rPr>
          <w:rFonts w:eastAsia="Lucida Sans Unicode" w:cs="Tahoma"/>
          <w:bCs/>
          <w:color w:val="000000"/>
          <w:sz w:val="20"/>
          <w:szCs w:val="20"/>
          <w:lang w:val="lv-LV" w:eastAsia="ar-SA"/>
        </w:rPr>
      </w:pPr>
      <w:r w:rsidRPr="002B158C">
        <w:rPr>
          <w:rFonts w:eastAsia="Lucida Sans Unicode" w:cs="Tahoma"/>
          <w:bCs/>
          <w:color w:val="000000"/>
          <w:sz w:val="20"/>
          <w:szCs w:val="20"/>
          <w:lang w:val="lv-LV" w:eastAsia="ar-SA"/>
        </w:rPr>
        <w:t>Brīvības iela 120, Jēkabpils, LV – 5201</w:t>
      </w:r>
    </w:p>
    <w:p w:rsidR="00803664" w:rsidRPr="002B158C" w:rsidRDefault="00803664" w:rsidP="00803664">
      <w:pPr>
        <w:keepNext/>
        <w:widowControl w:val="0"/>
        <w:pBdr>
          <w:bottom w:val="single" w:sz="12" w:space="0" w:color="auto"/>
        </w:pBdr>
        <w:suppressAutoHyphens/>
        <w:jc w:val="center"/>
        <w:outlineLvl w:val="5"/>
        <w:rPr>
          <w:rFonts w:eastAsia="Lucida Sans Unicode" w:cs="Tahoma"/>
          <w:bCs/>
          <w:color w:val="000000"/>
          <w:sz w:val="20"/>
          <w:szCs w:val="20"/>
          <w:lang w:val="lv-LV" w:eastAsia="ar-SA"/>
        </w:rPr>
      </w:pPr>
      <w:r w:rsidRPr="002B158C">
        <w:rPr>
          <w:rFonts w:eastAsia="Lucida Sans Unicode" w:cs="Tahoma"/>
          <w:bCs/>
          <w:color w:val="000000"/>
          <w:sz w:val="20"/>
          <w:szCs w:val="20"/>
          <w:lang w:val="lv-LV" w:eastAsia="ar-SA"/>
        </w:rPr>
        <w:t>Tālrunis 65236777, fakss 65207304,</w:t>
      </w:r>
      <w:r w:rsidRPr="002B158C">
        <w:rPr>
          <w:rFonts w:eastAsia="Lucida Sans Unicode"/>
          <w:bCs/>
          <w:color w:val="000000"/>
          <w:sz w:val="20"/>
          <w:szCs w:val="20"/>
          <w:lang w:val="lv-LV" w:eastAsia="ar-SA"/>
        </w:rPr>
        <w:t xml:space="preserve"> </w:t>
      </w:r>
      <w:r w:rsidRPr="002B158C">
        <w:rPr>
          <w:rFonts w:eastAsia="Lucida Sans Unicode" w:cs="Tahoma"/>
          <w:bCs/>
          <w:color w:val="000000"/>
          <w:sz w:val="20"/>
          <w:szCs w:val="20"/>
          <w:lang w:val="lv-LV" w:eastAsia="ar-SA"/>
        </w:rPr>
        <w:t xml:space="preserve">elektroniskais pasts </w:t>
      </w:r>
      <w:r w:rsidRPr="002B158C">
        <w:rPr>
          <w:rFonts w:eastAsia="Lucida Sans Unicode" w:cs="Tahoma"/>
          <w:color w:val="000000"/>
          <w:sz w:val="20"/>
          <w:szCs w:val="20"/>
          <w:lang w:val="lv-LV" w:eastAsia="ar-SA"/>
        </w:rPr>
        <w:t>vpa@jekabpils.lv</w:t>
      </w:r>
    </w:p>
    <w:p w:rsidR="00803664" w:rsidRPr="00AB0F75" w:rsidRDefault="00803664" w:rsidP="00803664">
      <w:pPr>
        <w:widowControl w:val="0"/>
        <w:suppressAutoHyphens/>
        <w:jc w:val="center"/>
        <w:rPr>
          <w:b/>
          <w:iCs/>
          <w:lang w:val="lv-LV"/>
        </w:rPr>
      </w:pPr>
      <w:r w:rsidRPr="002B158C">
        <w:rPr>
          <w:rFonts w:eastAsia="Lucida Sans Unicode"/>
          <w:szCs w:val="20"/>
          <w:lang w:val="lv-LV"/>
        </w:rPr>
        <w:t>Jēkabpilī</w:t>
      </w:r>
    </w:p>
    <w:p w:rsidR="00803664" w:rsidRPr="002B158C" w:rsidRDefault="00803664" w:rsidP="00803664">
      <w:pPr>
        <w:pStyle w:val="Heading1"/>
        <w:jc w:val="center"/>
        <w:rPr>
          <w:b w:val="0"/>
          <w:iCs/>
          <w:sz w:val="32"/>
          <w:szCs w:val="32"/>
        </w:rPr>
      </w:pPr>
      <w:r w:rsidRPr="002B158C">
        <w:rPr>
          <w:b w:val="0"/>
          <w:iCs/>
          <w:sz w:val="32"/>
          <w:szCs w:val="32"/>
        </w:rPr>
        <w:t>IEPIRKUMA PROCEDŪRAS</w:t>
      </w:r>
    </w:p>
    <w:p w:rsidR="00803664" w:rsidRPr="00A36082" w:rsidRDefault="00803664" w:rsidP="00803664">
      <w:pPr>
        <w:pStyle w:val="Heading1"/>
        <w:jc w:val="center"/>
        <w:rPr>
          <w:b w:val="0"/>
          <w:bCs/>
          <w:iCs/>
        </w:rPr>
      </w:pPr>
    </w:p>
    <w:p w:rsidR="00803664" w:rsidRDefault="00803664" w:rsidP="00803664">
      <w:pPr>
        <w:pStyle w:val="Heading1"/>
        <w:jc w:val="center"/>
      </w:pPr>
      <w:r w:rsidRPr="00125EEF">
        <w:rPr>
          <w:i/>
        </w:rPr>
        <w:t>“</w:t>
      </w:r>
      <w:r>
        <w:t xml:space="preserve">Ēdināšanas pakalpojumu sniegšana </w:t>
      </w:r>
    </w:p>
    <w:p w:rsidR="00803664" w:rsidRDefault="00803664" w:rsidP="00803664">
      <w:pPr>
        <w:pStyle w:val="Heading1"/>
        <w:jc w:val="center"/>
        <w:rPr>
          <w:color w:val="000000"/>
        </w:rPr>
      </w:pPr>
      <w:r>
        <w:t>Jēkabpils pilsētas pašvaldības vispārējās izglītības iestādēs”</w:t>
      </w:r>
      <w:r w:rsidRPr="00382140">
        <w:rPr>
          <w:i/>
          <w:color w:val="000000"/>
        </w:rPr>
        <w:t>,</w:t>
      </w:r>
      <w:r w:rsidRPr="00382140">
        <w:rPr>
          <w:color w:val="000000"/>
        </w:rPr>
        <w:t xml:space="preserve"> </w:t>
      </w:r>
    </w:p>
    <w:p w:rsidR="00803664" w:rsidRPr="002B158C" w:rsidRDefault="00803664" w:rsidP="00803664">
      <w:pPr>
        <w:pStyle w:val="Heading1"/>
        <w:jc w:val="center"/>
      </w:pPr>
      <w:r w:rsidRPr="00382140">
        <w:rPr>
          <w:i/>
          <w:color w:val="000000"/>
        </w:rPr>
        <w:t>Identifikācijas Nr. JPP 201</w:t>
      </w:r>
      <w:r>
        <w:rPr>
          <w:i/>
          <w:color w:val="000000"/>
        </w:rPr>
        <w:t>8</w:t>
      </w:r>
      <w:r w:rsidRPr="00382140">
        <w:rPr>
          <w:i/>
          <w:color w:val="000000"/>
        </w:rPr>
        <w:t>/</w:t>
      </w:r>
      <w:r>
        <w:rPr>
          <w:i/>
          <w:color w:val="000000"/>
        </w:rPr>
        <w:t>51</w:t>
      </w:r>
      <w:r w:rsidRPr="00382140">
        <w:rPr>
          <w:color w:val="000000"/>
        </w:rPr>
        <w:t xml:space="preserve"> </w:t>
      </w:r>
    </w:p>
    <w:p w:rsidR="00803664" w:rsidRDefault="00803664" w:rsidP="00803664">
      <w:pPr>
        <w:pStyle w:val="Heading4"/>
        <w:rPr>
          <w:b w:val="0"/>
          <w:bCs/>
          <w:iCs/>
          <w:sz w:val="32"/>
          <w:szCs w:val="32"/>
        </w:rPr>
      </w:pPr>
    </w:p>
    <w:p w:rsidR="00803664" w:rsidRPr="002B158C" w:rsidRDefault="00803664" w:rsidP="00803664">
      <w:pPr>
        <w:pStyle w:val="Heading4"/>
        <w:rPr>
          <w:b w:val="0"/>
          <w:bCs/>
          <w:iCs/>
          <w:sz w:val="32"/>
          <w:szCs w:val="32"/>
        </w:rPr>
      </w:pPr>
      <w:r w:rsidRPr="002B158C">
        <w:rPr>
          <w:b w:val="0"/>
          <w:bCs/>
          <w:iCs/>
          <w:sz w:val="32"/>
          <w:szCs w:val="32"/>
        </w:rPr>
        <w:t>Z I Ņ O J U M S</w:t>
      </w:r>
    </w:p>
    <w:p w:rsidR="00803664" w:rsidRDefault="00803664" w:rsidP="00803664">
      <w:pPr>
        <w:pStyle w:val="Heading2"/>
        <w:ind w:right="140"/>
        <w:jc w:val="both"/>
        <w:rPr>
          <w:b w:val="0"/>
        </w:rPr>
      </w:pPr>
      <w:r w:rsidRPr="002B158C">
        <w:rPr>
          <w:b w:val="0"/>
        </w:rPr>
        <w:t>201</w:t>
      </w:r>
      <w:r>
        <w:rPr>
          <w:b w:val="0"/>
        </w:rPr>
        <w:t>8.gada 17.augustā</w:t>
      </w:r>
    </w:p>
    <w:p w:rsidR="00803664" w:rsidRPr="002B158C" w:rsidRDefault="00803664" w:rsidP="00803664">
      <w:pPr>
        <w:pStyle w:val="Heading2"/>
        <w:ind w:right="140"/>
        <w:jc w:val="both"/>
        <w:rPr>
          <w:b w:val="0"/>
          <w:iCs/>
        </w:rPr>
      </w:pPr>
      <w:r w:rsidRPr="002B158C">
        <w:rPr>
          <w:b w:val="0"/>
        </w:rPr>
        <w:t xml:space="preserve">                                                                                                     </w:t>
      </w:r>
      <w:r w:rsidRPr="002B158C">
        <w:rPr>
          <w:b w:val="0"/>
        </w:rPr>
        <w:tab/>
      </w:r>
      <w:r w:rsidRPr="002B158C">
        <w:rPr>
          <w:b w:val="0"/>
        </w:rPr>
        <w:tab/>
        <w:t xml:space="preserve">      </w:t>
      </w:r>
    </w:p>
    <w:p w:rsidR="00803664" w:rsidRPr="002B158C" w:rsidRDefault="00803664" w:rsidP="00803664">
      <w:pPr>
        <w:pStyle w:val="ListParagraph"/>
        <w:numPr>
          <w:ilvl w:val="0"/>
          <w:numId w:val="1"/>
        </w:numPr>
        <w:ind w:right="-2"/>
        <w:jc w:val="both"/>
        <w:rPr>
          <w:lang w:val="lv-LV"/>
        </w:rPr>
      </w:pPr>
      <w:r w:rsidRPr="002B158C">
        <w:rPr>
          <w:b/>
          <w:lang w:val="lv-LV"/>
        </w:rPr>
        <w:t>Pasūtītāja nosaukums un adrese, reģistrācijas numurs</w:t>
      </w:r>
      <w:r w:rsidRPr="002B158C">
        <w:rPr>
          <w:lang w:val="lv-LV"/>
        </w:rPr>
        <w:t xml:space="preserve"> – Jēkabpils pilsētas pašvaldība, reģistrācijas Nr. 90000024205, Brīvības iela 120, Jēkabpils, LV-5201. </w:t>
      </w:r>
    </w:p>
    <w:p w:rsidR="00803664" w:rsidRPr="008069B5" w:rsidRDefault="00803664" w:rsidP="00803664">
      <w:pPr>
        <w:pStyle w:val="ListParagraph"/>
        <w:numPr>
          <w:ilvl w:val="0"/>
          <w:numId w:val="1"/>
        </w:numPr>
        <w:jc w:val="both"/>
        <w:rPr>
          <w:lang w:val="lv-LV"/>
        </w:rPr>
      </w:pPr>
      <w:r w:rsidRPr="008069B5">
        <w:rPr>
          <w:b/>
          <w:bCs/>
          <w:lang w:val="lv-LV"/>
        </w:rPr>
        <w:t xml:space="preserve">Iepirkuma procedūras veids, iepirkuma priekšmets, iepirkuma identifikācijas numurs </w:t>
      </w:r>
      <w:r w:rsidRPr="008069B5">
        <w:rPr>
          <w:lang w:val="lv-LV"/>
        </w:rPr>
        <w:t>– Atklāts konkurss</w:t>
      </w:r>
      <w:r>
        <w:rPr>
          <w:lang w:val="lv-LV"/>
        </w:rPr>
        <w:t xml:space="preserve"> “Ēdināšanas pakalpojumu sniegšana Jēkabpils pilsētas pašvaldības vispārējās izglītības iestādēs”</w:t>
      </w:r>
      <w:r w:rsidRPr="008069B5">
        <w:rPr>
          <w:color w:val="000000"/>
          <w:lang w:val="lv-LV"/>
        </w:rPr>
        <w:t>, Identifikācijas Nr. JPP 2018/</w:t>
      </w:r>
      <w:r>
        <w:rPr>
          <w:color w:val="000000"/>
          <w:lang w:val="lv-LV"/>
        </w:rPr>
        <w:t>51</w:t>
      </w:r>
      <w:r w:rsidRPr="008069B5">
        <w:rPr>
          <w:szCs w:val="20"/>
          <w:lang w:val="lv-LV"/>
        </w:rPr>
        <w:t>.</w:t>
      </w:r>
    </w:p>
    <w:p w:rsidR="00803664" w:rsidRPr="002B158C" w:rsidRDefault="00803664" w:rsidP="00803664">
      <w:pPr>
        <w:pStyle w:val="ListParagraph"/>
        <w:numPr>
          <w:ilvl w:val="0"/>
          <w:numId w:val="1"/>
        </w:numPr>
        <w:ind w:right="-2"/>
        <w:jc w:val="both"/>
        <w:rPr>
          <w:lang w:val="lv-LV"/>
        </w:rPr>
      </w:pPr>
      <w:r w:rsidRPr="002B158C">
        <w:rPr>
          <w:b/>
          <w:lang w:val="lv-LV"/>
        </w:rPr>
        <w:t>Datums, kad paziņojums par līgumu publicēts Iepirkumu uzraudzības biroja tīmekļvietnē (</w:t>
      </w:r>
      <w:hyperlink r:id="rId8" w:history="1">
        <w:r w:rsidRPr="002B158C">
          <w:rPr>
            <w:rStyle w:val="Hyperlink"/>
            <w:lang w:val="lv-LV"/>
          </w:rPr>
          <w:t>www.iub.gov.lv</w:t>
        </w:r>
      </w:hyperlink>
      <w:r w:rsidRPr="002B158C">
        <w:rPr>
          <w:lang w:val="lv-LV"/>
        </w:rPr>
        <w:t xml:space="preserve">) </w:t>
      </w:r>
      <w:r w:rsidRPr="002B158C">
        <w:rPr>
          <w:bCs/>
          <w:lang w:val="lv-LV"/>
        </w:rPr>
        <w:t xml:space="preserve">– </w:t>
      </w:r>
      <w:r>
        <w:rPr>
          <w:bCs/>
          <w:lang w:val="lv-LV"/>
        </w:rPr>
        <w:t>09.08.2018.</w:t>
      </w:r>
    </w:p>
    <w:p w:rsidR="00803664" w:rsidRPr="002B158C" w:rsidRDefault="00803664" w:rsidP="00803664">
      <w:pPr>
        <w:pStyle w:val="ListParagraph"/>
        <w:numPr>
          <w:ilvl w:val="0"/>
          <w:numId w:val="1"/>
        </w:numPr>
        <w:ind w:right="-2"/>
        <w:jc w:val="both"/>
        <w:rPr>
          <w:b/>
          <w:lang w:val="lv-LV"/>
        </w:rPr>
      </w:pPr>
      <w:r w:rsidRPr="002B158C">
        <w:rPr>
          <w:b/>
          <w:lang w:val="lv-LV"/>
        </w:rPr>
        <w:t xml:space="preserve">Iepirkuma komisijas sastāvs un tās izveidošanas pamatojums: </w:t>
      </w:r>
      <w:r>
        <w:rPr>
          <w:bCs/>
          <w:color w:val="000000"/>
          <w:lang w:val="lv-LV"/>
        </w:rPr>
        <w:t xml:space="preserve">izveidota </w:t>
      </w:r>
      <w:r w:rsidRPr="005D189C">
        <w:rPr>
          <w:bCs/>
          <w:color w:val="000000"/>
          <w:lang w:val="lv-LV"/>
        </w:rPr>
        <w:t>pamatojoties uz 2017.gada 24.augusta Jēkabpils pilsētas domes sēdes lēmumu Nr.293 (protokols Nr.</w:t>
      </w:r>
      <w:r>
        <w:rPr>
          <w:bCs/>
          <w:color w:val="000000"/>
          <w:lang w:val="lv-LV"/>
        </w:rPr>
        <w:t xml:space="preserve"> </w:t>
      </w:r>
      <w:r w:rsidRPr="005D189C">
        <w:rPr>
          <w:bCs/>
          <w:color w:val="000000"/>
          <w:lang w:val="lv-LV"/>
        </w:rPr>
        <w:t>22, 10.§)</w:t>
      </w:r>
      <w:r>
        <w:rPr>
          <w:bCs/>
          <w:color w:val="000000"/>
          <w:lang w:val="lv-LV"/>
        </w:rPr>
        <w:t xml:space="preserve"> un 2018.gada 21.jūnija sēdes lēmumu Nr.278 (protokols Nr.15, 23.</w:t>
      </w:r>
      <w:r w:rsidRPr="00382140">
        <w:rPr>
          <w:bCs/>
          <w:color w:val="000000"/>
          <w:lang w:val="lv-LV"/>
        </w:rPr>
        <w:t>§)</w:t>
      </w:r>
      <w:r>
        <w:rPr>
          <w:bCs/>
          <w:color w:val="000000"/>
          <w:lang w:val="lv-LV"/>
        </w:rPr>
        <w:t xml:space="preserve"> </w:t>
      </w:r>
      <w:r w:rsidRPr="002B158C">
        <w:rPr>
          <w:lang w:val="lv-LV"/>
        </w:rPr>
        <w:t>šādā sastāvā:</w:t>
      </w:r>
    </w:p>
    <w:p w:rsidR="00803664" w:rsidRPr="002B158C" w:rsidRDefault="00803664" w:rsidP="00803664">
      <w:pPr>
        <w:pStyle w:val="ListParagraph"/>
        <w:numPr>
          <w:ilvl w:val="0"/>
          <w:numId w:val="2"/>
        </w:numPr>
        <w:jc w:val="both"/>
        <w:rPr>
          <w:lang w:val="lv-LV"/>
        </w:rPr>
      </w:pPr>
      <w:r w:rsidRPr="002B158C">
        <w:rPr>
          <w:lang w:val="lv-LV"/>
        </w:rPr>
        <w:t>iepir</w:t>
      </w:r>
      <w:r>
        <w:rPr>
          <w:lang w:val="lv-LV"/>
        </w:rPr>
        <w:t xml:space="preserve">kuma komisijas priekšsēdētāja: </w:t>
      </w:r>
      <w:r w:rsidRPr="002B158C">
        <w:rPr>
          <w:lang w:val="lv-LV"/>
        </w:rPr>
        <w:t>Linda Meldrāja;</w:t>
      </w:r>
    </w:p>
    <w:p w:rsidR="00803664" w:rsidRDefault="00803664" w:rsidP="00803664">
      <w:pPr>
        <w:pStyle w:val="ListParagraph"/>
        <w:numPr>
          <w:ilvl w:val="0"/>
          <w:numId w:val="2"/>
        </w:numPr>
        <w:jc w:val="both"/>
        <w:rPr>
          <w:lang w:val="lv-LV"/>
        </w:rPr>
      </w:pPr>
      <w:r w:rsidRPr="002B158C">
        <w:rPr>
          <w:lang w:val="lv-LV"/>
        </w:rPr>
        <w:t xml:space="preserve">iepirkuma komisijas locekļi: Andrejs Kozlovskis, Mirdza Stankevica, </w:t>
      </w:r>
      <w:r>
        <w:rPr>
          <w:lang w:val="lv-LV"/>
        </w:rPr>
        <w:t>Uldis Bērziņš, Santa Lazare, Daina Akmene, Egīls Stučka</w:t>
      </w:r>
      <w:r w:rsidRPr="002B158C">
        <w:rPr>
          <w:lang w:val="lv-LV"/>
        </w:rPr>
        <w:t>.</w:t>
      </w:r>
    </w:p>
    <w:p w:rsidR="00803664" w:rsidRDefault="00803664" w:rsidP="00803664">
      <w:pPr>
        <w:pStyle w:val="ListParagraph"/>
        <w:numPr>
          <w:ilvl w:val="0"/>
          <w:numId w:val="1"/>
        </w:numPr>
        <w:ind w:right="-2"/>
        <w:jc w:val="both"/>
        <w:rPr>
          <w:b/>
          <w:lang w:val="lv-LV"/>
        </w:rPr>
      </w:pPr>
      <w:r w:rsidRPr="002B158C">
        <w:rPr>
          <w:b/>
          <w:lang w:val="lv-LV"/>
        </w:rPr>
        <w:t xml:space="preserve">Iepirkuma procedūras dokumentu sagatavotāji: </w:t>
      </w:r>
    </w:p>
    <w:p w:rsidR="00803664" w:rsidRDefault="00803664" w:rsidP="00803664">
      <w:pPr>
        <w:pStyle w:val="ListParagraph"/>
        <w:numPr>
          <w:ilvl w:val="0"/>
          <w:numId w:val="2"/>
        </w:numPr>
        <w:ind w:right="-2"/>
        <w:jc w:val="both"/>
        <w:rPr>
          <w:lang w:val="lv-LV"/>
        </w:rPr>
      </w:pPr>
      <w:r>
        <w:rPr>
          <w:lang w:val="lv-LV"/>
        </w:rPr>
        <w:t>Jēkabpils izglītības pārvaldes vadītājs Juris Līcis.</w:t>
      </w:r>
      <w:r w:rsidRPr="009C3AD7">
        <w:rPr>
          <w:lang w:val="lv-LV"/>
        </w:rPr>
        <w:t xml:space="preserve"> </w:t>
      </w:r>
    </w:p>
    <w:p w:rsidR="00803664" w:rsidRPr="002B158C" w:rsidRDefault="00803664" w:rsidP="00803664">
      <w:pPr>
        <w:pStyle w:val="ListParagraph"/>
        <w:numPr>
          <w:ilvl w:val="0"/>
          <w:numId w:val="1"/>
        </w:numPr>
        <w:ind w:right="-2"/>
        <w:jc w:val="both"/>
        <w:rPr>
          <w:lang w:val="lv-LV"/>
        </w:rPr>
      </w:pPr>
      <w:r w:rsidRPr="002B158C">
        <w:rPr>
          <w:b/>
          <w:lang w:val="lv-LV"/>
        </w:rPr>
        <w:t>Piedāvājumu iesniegšanas termiņš –</w:t>
      </w:r>
      <w:r w:rsidR="00CF2A92">
        <w:rPr>
          <w:b/>
          <w:lang w:val="lv-LV"/>
        </w:rPr>
        <w:t xml:space="preserve"> </w:t>
      </w:r>
      <w:r>
        <w:rPr>
          <w:bCs/>
          <w:lang w:val="lv-LV"/>
        </w:rPr>
        <w:t xml:space="preserve">2018.gada 15.augustā </w:t>
      </w:r>
      <w:r w:rsidRPr="002B158C">
        <w:rPr>
          <w:bCs/>
          <w:lang w:val="lv-LV"/>
        </w:rPr>
        <w:t xml:space="preserve">plkst. </w:t>
      </w:r>
      <w:r>
        <w:rPr>
          <w:bCs/>
          <w:lang w:val="lv-LV"/>
        </w:rPr>
        <w:t xml:space="preserve">14.00. </w:t>
      </w:r>
    </w:p>
    <w:p w:rsidR="00803664" w:rsidRPr="004C4E6A" w:rsidRDefault="004C4E6A" w:rsidP="004C4E6A">
      <w:pPr>
        <w:ind w:right="-2"/>
        <w:jc w:val="both"/>
        <w:rPr>
          <w:b/>
          <w:lang w:val="lv-LV"/>
        </w:rPr>
      </w:pPr>
      <w:r>
        <w:rPr>
          <w:b/>
          <w:lang w:val="lv-LV"/>
        </w:rPr>
        <w:t xml:space="preserve">      7. </w:t>
      </w:r>
      <w:r w:rsidR="00803664" w:rsidRPr="004C4E6A">
        <w:rPr>
          <w:b/>
          <w:lang w:val="lv-LV"/>
        </w:rPr>
        <w:t>Piegādātāju nosaukumi, kuri ir iesnieguši piedāvājumus</w:t>
      </w:r>
      <w:r w:rsidRPr="004C4E6A">
        <w:rPr>
          <w:b/>
          <w:lang w:val="lv-LV"/>
        </w:rPr>
        <w:t xml:space="preserve"> par publiskā iepirkuma daļām :</w:t>
      </w:r>
    </w:p>
    <w:p w:rsidR="004C4E6A" w:rsidRPr="004C4E6A" w:rsidRDefault="004C4E6A" w:rsidP="004C4E6A">
      <w:pPr>
        <w:ind w:left="360"/>
        <w:jc w:val="both"/>
        <w:rPr>
          <w:lang w:val="lv-LV"/>
        </w:rPr>
      </w:pPr>
      <w:r w:rsidRPr="004C4E6A">
        <w:rPr>
          <w:lang w:val="lv-LV"/>
        </w:rPr>
        <w:t>- 1.daļa “ Ēdināšanas pakalpojumu sniegšana Jēkabpils Valsts ģimnāzijā”,</w:t>
      </w:r>
    </w:p>
    <w:p w:rsidR="004C4E6A" w:rsidRPr="004C4E6A" w:rsidRDefault="004C4E6A" w:rsidP="004C4E6A">
      <w:pPr>
        <w:ind w:left="360"/>
        <w:jc w:val="both"/>
        <w:rPr>
          <w:lang w:val="lv-LV"/>
        </w:rPr>
      </w:pPr>
      <w:r w:rsidRPr="004C4E6A">
        <w:rPr>
          <w:lang w:val="lv-LV"/>
        </w:rPr>
        <w:t>- 2.daļa “ Ēdināšanas pakalpojumu sniegšana Jēkabpils 2.vidusskolā”,</w:t>
      </w:r>
    </w:p>
    <w:p w:rsidR="004C4E6A" w:rsidRPr="004C4E6A" w:rsidRDefault="004C4E6A" w:rsidP="004C4E6A">
      <w:pPr>
        <w:ind w:left="360"/>
        <w:jc w:val="both"/>
        <w:rPr>
          <w:lang w:val="lv-LV"/>
        </w:rPr>
      </w:pPr>
      <w:r w:rsidRPr="004C4E6A">
        <w:rPr>
          <w:lang w:val="lv-LV"/>
        </w:rPr>
        <w:t>- 3.daļa “ Ēdināšanas pakalpojumu sniegšana Jēkabpils 3.vidusskolā”,</w:t>
      </w:r>
    </w:p>
    <w:p w:rsidR="004C4E6A" w:rsidRPr="004C4E6A" w:rsidRDefault="004C4E6A" w:rsidP="004C4E6A">
      <w:pPr>
        <w:ind w:left="360"/>
        <w:jc w:val="both"/>
        <w:rPr>
          <w:lang w:val="lv-LV"/>
        </w:rPr>
      </w:pPr>
      <w:r w:rsidRPr="004C4E6A">
        <w:rPr>
          <w:lang w:val="lv-LV"/>
        </w:rPr>
        <w:t>- 4.daļa “ Ēdināšanas pakalpojumu sniegšana Jēkabpils pamatskolā”,</w:t>
      </w:r>
    </w:p>
    <w:p w:rsidR="004C4E6A" w:rsidRDefault="004C4E6A" w:rsidP="004C4E6A">
      <w:pPr>
        <w:ind w:left="360"/>
        <w:jc w:val="both"/>
        <w:rPr>
          <w:lang w:val="lv-LV"/>
        </w:rPr>
      </w:pPr>
      <w:r w:rsidRPr="004C4E6A">
        <w:rPr>
          <w:lang w:val="lv-LV"/>
        </w:rPr>
        <w:t>- 5.daļa “ Ēdināšanas pakalpojumu sniegšana Jēkabpils vakara vidusskolā”.</w:t>
      </w:r>
    </w:p>
    <w:p w:rsidR="00D818FE" w:rsidRPr="002F55B9" w:rsidRDefault="00D818FE" w:rsidP="00D818FE">
      <w:pPr>
        <w:ind w:firstLine="360"/>
        <w:jc w:val="both"/>
        <w:rPr>
          <w:lang w:val="lv-LV"/>
        </w:rPr>
      </w:pPr>
      <w:r>
        <w:rPr>
          <w:lang w:val="lv-LV"/>
        </w:rPr>
        <w:t>Pēc</w:t>
      </w:r>
      <w:r w:rsidRPr="002F55B9">
        <w:rPr>
          <w:lang w:val="lv-LV"/>
        </w:rPr>
        <w:t xml:space="preserve"> piedāvājuma atvēršanas komisijas priekšsēdētāj</w:t>
      </w:r>
      <w:r>
        <w:rPr>
          <w:lang w:val="lv-LV"/>
        </w:rPr>
        <w:t xml:space="preserve">a </w:t>
      </w:r>
      <w:r w:rsidRPr="002F55B9">
        <w:rPr>
          <w:lang w:val="lv-LV"/>
        </w:rPr>
        <w:t>paziņo p</w:t>
      </w:r>
      <w:r w:rsidRPr="002F55B9">
        <w:rPr>
          <w:bCs/>
          <w:szCs w:val="22"/>
          <w:lang w:val="lv-LV"/>
        </w:rPr>
        <w:t xml:space="preserve">iedāvāto </w:t>
      </w:r>
      <w:r>
        <w:rPr>
          <w:bCs/>
          <w:szCs w:val="22"/>
          <w:lang w:val="lv-LV"/>
        </w:rPr>
        <w:t xml:space="preserve">vienas dienas ēdināšanas cenu vienam izglītojamam </w:t>
      </w:r>
      <w:r w:rsidRPr="002F55B9">
        <w:rPr>
          <w:lang w:val="lv-LV"/>
        </w:rPr>
        <w:t>(EUR bez PVN)</w:t>
      </w:r>
      <w:r>
        <w:rPr>
          <w:lang w:val="lv-LV"/>
        </w:rPr>
        <w:t>, piedāvāto pārtikas produktu ar paaugstinātu kvalitātes līmeni daudzumu, kuri sertificēti “Bioloģiskās lauksaimniecības shēmā” (turpmāk – BLS) un “Nacionālās pārtikas kvalitātes shēmā” (turpmāk – NPKS), pārtikas produktu daudzumu, kas atbilst lauksaimniecības produktu integrētās audzēšanas prasībām (turpmāk – LPIA) un pārtikas produktu daudzumu, kas piegādāti videi draudzīgā veidā.</w:t>
      </w:r>
    </w:p>
    <w:p w:rsidR="00D818FE" w:rsidRDefault="00D818FE" w:rsidP="004C4E6A">
      <w:pPr>
        <w:ind w:left="360"/>
        <w:jc w:val="both"/>
        <w:rPr>
          <w:lang w:val="lv-LV"/>
        </w:rPr>
      </w:pPr>
    </w:p>
    <w:tbl>
      <w:tblPr>
        <w:tblStyle w:val="TableGrid"/>
        <w:tblW w:w="9640" w:type="dxa"/>
        <w:tblInd w:w="-147" w:type="dxa"/>
        <w:tblLayout w:type="fixed"/>
        <w:tblLook w:val="04A0" w:firstRow="1" w:lastRow="0" w:firstColumn="1" w:lastColumn="0" w:noHBand="0" w:noVBand="1"/>
      </w:tblPr>
      <w:tblGrid>
        <w:gridCol w:w="530"/>
        <w:gridCol w:w="2022"/>
        <w:gridCol w:w="709"/>
        <w:gridCol w:w="1276"/>
        <w:gridCol w:w="1275"/>
        <w:gridCol w:w="1276"/>
        <w:gridCol w:w="1276"/>
        <w:gridCol w:w="1276"/>
      </w:tblGrid>
      <w:tr w:rsidR="004C4E6A" w:rsidRPr="00C1456A" w:rsidTr="004C4E6A">
        <w:trPr>
          <w:trHeight w:val="1548"/>
        </w:trPr>
        <w:tc>
          <w:tcPr>
            <w:tcW w:w="530" w:type="dxa"/>
          </w:tcPr>
          <w:p w:rsidR="004C4E6A" w:rsidRPr="00CF2A92" w:rsidRDefault="004C4E6A" w:rsidP="003E1AF6">
            <w:pPr>
              <w:jc w:val="center"/>
              <w:rPr>
                <w:color w:val="000000"/>
                <w:sz w:val="22"/>
                <w:szCs w:val="22"/>
                <w:lang w:val="lv-LV"/>
              </w:rPr>
            </w:pPr>
          </w:p>
          <w:p w:rsidR="004C4E6A" w:rsidRPr="00CF2A92" w:rsidRDefault="004C4E6A" w:rsidP="003E1AF6">
            <w:pPr>
              <w:jc w:val="center"/>
              <w:rPr>
                <w:color w:val="000000"/>
                <w:sz w:val="22"/>
                <w:szCs w:val="22"/>
              </w:rPr>
            </w:pPr>
            <w:r w:rsidRPr="00CF2A92">
              <w:rPr>
                <w:color w:val="000000"/>
                <w:sz w:val="22"/>
                <w:szCs w:val="22"/>
              </w:rPr>
              <w:t>Nr.</w:t>
            </w:r>
          </w:p>
          <w:p w:rsidR="004C4E6A" w:rsidRPr="00CF2A92" w:rsidRDefault="004C4E6A" w:rsidP="003E1AF6">
            <w:pPr>
              <w:jc w:val="center"/>
              <w:rPr>
                <w:color w:val="000000"/>
                <w:sz w:val="22"/>
                <w:szCs w:val="22"/>
              </w:rPr>
            </w:pPr>
            <w:r w:rsidRPr="00CF2A92">
              <w:rPr>
                <w:color w:val="000000"/>
                <w:sz w:val="22"/>
                <w:szCs w:val="22"/>
              </w:rPr>
              <w:t>p.</w:t>
            </w:r>
          </w:p>
          <w:p w:rsidR="004C4E6A" w:rsidRPr="00CF2A92" w:rsidRDefault="004C4E6A" w:rsidP="003E1AF6">
            <w:pPr>
              <w:pStyle w:val="BodyText2"/>
              <w:ind w:right="-1050"/>
              <w:rPr>
                <w:sz w:val="22"/>
                <w:szCs w:val="22"/>
                <w:lang w:val="lv-LV"/>
              </w:rPr>
            </w:pPr>
            <w:r w:rsidRPr="00CF2A92">
              <w:rPr>
                <w:color w:val="000000"/>
                <w:sz w:val="22"/>
                <w:szCs w:val="22"/>
              </w:rPr>
              <w:t xml:space="preserve"> k.</w:t>
            </w:r>
          </w:p>
        </w:tc>
        <w:tc>
          <w:tcPr>
            <w:tcW w:w="2022" w:type="dxa"/>
          </w:tcPr>
          <w:p w:rsidR="004C4E6A" w:rsidRPr="00CF2A92" w:rsidRDefault="004C4E6A" w:rsidP="004C4E6A">
            <w:pPr>
              <w:jc w:val="center"/>
              <w:rPr>
                <w:sz w:val="22"/>
                <w:szCs w:val="22"/>
              </w:rPr>
            </w:pPr>
          </w:p>
          <w:p w:rsidR="004C4E6A" w:rsidRPr="00CF2A92" w:rsidRDefault="004C4E6A" w:rsidP="004C4E6A">
            <w:pPr>
              <w:jc w:val="center"/>
              <w:rPr>
                <w:sz w:val="22"/>
                <w:szCs w:val="22"/>
              </w:rPr>
            </w:pPr>
            <w:r w:rsidRPr="00CF2A92">
              <w:rPr>
                <w:sz w:val="22"/>
                <w:szCs w:val="22"/>
              </w:rPr>
              <w:t>Pretendents (nosaukums,</w:t>
            </w:r>
          </w:p>
          <w:p w:rsidR="004C4E6A" w:rsidRPr="00CF2A92" w:rsidRDefault="004C4E6A" w:rsidP="00E54950">
            <w:pPr>
              <w:jc w:val="center"/>
              <w:rPr>
                <w:sz w:val="22"/>
                <w:szCs w:val="22"/>
                <w:lang w:val="lv-LV"/>
              </w:rPr>
            </w:pPr>
            <w:r w:rsidRPr="00CF2A92">
              <w:rPr>
                <w:sz w:val="22"/>
                <w:szCs w:val="22"/>
              </w:rPr>
              <w:t>Reģ. Nr.)</w:t>
            </w:r>
          </w:p>
        </w:tc>
        <w:tc>
          <w:tcPr>
            <w:tcW w:w="709" w:type="dxa"/>
          </w:tcPr>
          <w:p w:rsidR="004C4E6A" w:rsidRPr="00CF2A92" w:rsidRDefault="004C4E6A" w:rsidP="004C4E6A">
            <w:pPr>
              <w:jc w:val="center"/>
              <w:rPr>
                <w:sz w:val="22"/>
                <w:szCs w:val="22"/>
                <w:lang w:val="lv-LV"/>
              </w:rPr>
            </w:pPr>
          </w:p>
          <w:p w:rsidR="004C4E6A" w:rsidRPr="00CF2A92" w:rsidRDefault="004C4E6A" w:rsidP="004C4E6A">
            <w:pPr>
              <w:jc w:val="center"/>
              <w:rPr>
                <w:sz w:val="22"/>
                <w:szCs w:val="22"/>
                <w:lang w:val="lv-LV"/>
              </w:rPr>
            </w:pPr>
            <w:r w:rsidRPr="00CF2A92">
              <w:rPr>
                <w:sz w:val="22"/>
                <w:szCs w:val="22"/>
                <w:lang w:val="lv-LV"/>
              </w:rPr>
              <w:t>Daļa</w:t>
            </w:r>
          </w:p>
        </w:tc>
        <w:tc>
          <w:tcPr>
            <w:tcW w:w="1276" w:type="dxa"/>
          </w:tcPr>
          <w:p w:rsidR="004C4E6A" w:rsidRPr="00CF2A92" w:rsidRDefault="004C4E6A" w:rsidP="004C4E6A">
            <w:pPr>
              <w:jc w:val="center"/>
              <w:rPr>
                <w:sz w:val="22"/>
                <w:szCs w:val="22"/>
                <w:lang w:val="lv-LV"/>
              </w:rPr>
            </w:pPr>
          </w:p>
          <w:p w:rsidR="004C4E6A" w:rsidRPr="00CF2A92" w:rsidRDefault="004C4E6A" w:rsidP="004C4E6A">
            <w:pPr>
              <w:jc w:val="center"/>
              <w:rPr>
                <w:sz w:val="22"/>
                <w:szCs w:val="22"/>
                <w:lang w:val="lv-LV"/>
              </w:rPr>
            </w:pPr>
            <w:r w:rsidRPr="00CF2A92">
              <w:rPr>
                <w:sz w:val="22"/>
                <w:szCs w:val="22"/>
                <w:lang w:val="lv-LV"/>
              </w:rPr>
              <w:t>Piedāvātā</w:t>
            </w:r>
          </w:p>
          <w:p w:rsidR="004C4E6A" w:rsidRPr="00CF2A92" w:rsidRDefault="004C4E6A" w:rsidP="004C4E6A">
            <w:pPr>
              <w:jc w:val="center"/>
              <w:rPr>
                <w:sz w:val="22"/>
                <w:szCs w:val="22"/>
                <w:lang w:val="lv-LV"/>
              </w:rPr>
            </w:pPr>
            <w:r w:rsidRPr="00CF2A92">
              <w:rPr>
                <w:sz w:val="22"/>
                <w:szCs w:val="22"/>
                <w:lang w:val="lv-LV"/>
              </w:rPr>
              <w:t>līgumcena</w:t>
            </w:r>
          </w:p>
          <w:p w:rsidR="004C4E6A" w:rsidRPr="00CF2A92" w:rsidRDefault="004C4E6A" w:rsidP="004C4E6A">
            <w:pPr>
              <w:jc w:val="center"/>
              <w:rPr>
                <w:sz w:val="22"/>
                <w:szCs w:val="22"/>
                <w:lang w:val="lv-LV"/>
              </w:rPr>
            </w:pPr>
            <w:r w:rsidRPr="00CF2A92">
              <w:rPr>
                <w:sz w:val="22"/>
                <w:szCs w:val="22"/>
                <w:lang w:val="lv-LV"/>
              </w:rPr>
              <w:t>(EUR</w:t>
            </w:r>
          </w:p>
          <w:p w:rsidR="004C4E6A" w:rsidRPr="00CF2A92" w:rsidRDefault="004C4E6A" w:rsidP="004C4E6A">
            <w:pPr>
              <w:jc w:val="center"/>
              <w:rPr>
                <w:sz w:val="22"/>
                <w:szCs w:val="22"/>
                <w:lang w:val="lv-LV"/>
              </w:rPr>
            </w:pPr>
            <w:r w:rsidRPr="00CF2A92">
              <w:rPr>
                <w:sz w:val="22"/>
                <w:szCs w:val="22"/>
                <w:lang w:val="lv-LV"/>
              </w:rPr>
              <w:t>bez PVN)</w:t>
            </w:r>
          </w:p>
        </w:tc>
        <w:tc>
          <w:tcPr>
            <w:tcW w:w="1275" w:type="dxa"/>
          </w:tcPr>
          <w:p w:rsidR="004C4E6A" w:rsidRPr="00CF2A92" w:rsidRDefault="004C4E6A" w:rsidP="004C4E6A">
            <w:pPr>
              <w:jc w:val="center"/>
              <w:rPr>
                <w:sz w:val="22"/>
                <w:szCs w:val="22"/>
                <w:lang w:val="lv-LV"/>
              </w:rPr>
            </w:pPr>
          </w:p>
          <w:p w:rsidR="004C4E6A" w:rsidRPr="00CF2A92" w:rsidRDefault="004C4E6A" w:rsidP="004C4E6A">
            <w:pPr>
              <w:jc w:val="center"/>
              <w:rPr>
                <w:sz w:val="22"/>
                <w:szCs w:val="22"/>
                <w:lang w:val="lv-LV"/>
              </w:rPr>
            </w:pPr>
            <w:r w:rsidRPr="00CF2A92">
              <w:rPr>
                <w:sz w:val="22"/>
                <w:szCs w:val="22"/>
                <w:lang w:val="lv-LV"/>
              </w:rPr>
              <w:t>BLS</w:t>
            </w:r>
          </w:p>
          <w:p w:rsidR="004C4E6A" w:rsidRPr="00CF2A92" w:rsidRDefault="004C4E6A" w:rsidP="004C4E6A">
            <w:pPr>
              <w:jc w:val="center"/>
              <w:rPr>
                <w:sz w:val="22"/>
                <w:szCs w:val="22"/>
                <w:lang w:val="lv-LV"/>
              </w:rPr>
            </w:pPr>
            <w:r w:rsidRPr="00CF2A92">
              <w:rPr>
                <w:sz w:val="22"/>
                <w:szCs w:val="22"/>
                <w:lang w:val="lv-LV"/>
              </w:rPr>
              <w:t>produktu</w:t>
            </w:r>
          </w:p>
          <w:p w:rsidR="004C4E6A" w:rsidRPr="00CF2A92" w:rsidRDefault="004C4E6A" w:rsidP="004C4E6A">
            <w:pPr>
              <w:jc w:val="center"/>
              <w:rPr>
                <w:sz w:val="22"/>
                <w:szCs w:val="22"/>
                <w:lang w:val="lv-LV"/>
              </w:rPr>
            </w:pPr>
            <w:r w:rsidRPr="00CF2A92">
              <w:rPr>
                <w:sz w:val="22"/>
                <w:szCs w:val="22"/>
                <w:lang w:val="lv-LV"/>
              </w:rPr>
              <w:t>daudzums</w:t>
            </w:r>
          </w:p>
        </w:tc>
        <w:tc>
          <w:tcPr>
            <w:tcW w:w="1276" w:type="dxa"/>
          </w:tcPr>
          <w:p w:rsidR="004C4E6A" w:rsidRPr="00CF2A92" w:rsidRDefault="004C4E6A" w:rsidP="004C4E6A">
            <w:pPr>
              <w:jc w:val="center"/>
              <w:rPr>
                <w:sz w:val="22"/>
                <w:szCs w:val="22"/>
                <w:lang w:val="lv-LV"/>
              </w:rPr>
            </w:pPr>
          </w:p>
          <w:p w:rsidR="004C4E6A" w:rsidRPr="00CF2A92" w:rsidRDefault="004C4E6A" w:rsidP="004C4E6A">
            <w:pPr>
              <w:jc w:val="center"/>
              <w:rPr>
                <w:sz w:val="22"/>
                <w:szCs w:val="22"/>
                <w:lang w:val="lv-LV"/>
              </w:rPr>
            </w:pPr>
            <w:r w:rsidRPr="00CF2A92">
              <w:rPr>
                <w:sz w:val="22"/>
                <w:szCs w:val="22"/>
                <w:lang w:val="lv-LV"/>
              </w:rPr>
              <w:t>NPKS</w:t>
            </w:r>
          </w:p>
          <w:p w:rsidR="004C4E6A" w:rsidRPr="00CF2A92" w:rsidRDefault="004C4E6A" w:rsidP="004C4E6A">
            <w:pPr>
              <w:jc w:val="center"/>
              <w:rPr>
                <w:sz w:val="22"/>
                <w:szCs w:val="22"/>
                <w:lang w:val="lv-LV"/>
              </w:rPr>
            </w:pPr>
            <w:r w:rsidRPr="00CF2A92">
              <w:rPr>
                <w:sz w:val="22"/>
                <w:szCs w:val="22"/>
                <w:lang w:val="lv-LV"/>
              </w:rPr>
              <w:t>produktu</w:t>
            </w:r>
          </w:p>
          <w:p w:rsidR="004C4E6A" w:rsidRPr="00CF2A92" w:rsidRDefault="004C4E6A" w:rsidP="004C4E6A">
            <w:pPr>
              <w:jc w:val="center"/>
              <w:rPr>
                <w:sz w:val="22"/>
                <w:szCs w:val="22"/>
                <w:lang w:val="lv-LV"/>
              </w:rPr>
            </w:pPr>
            <w:r w:rsidRPr="00CF2A92">
              <w:rPr>
                <w:sz w:val="22"/>
                <w:szCs w:val="22"/>
                <w:lang w:val="lv-LV"/>
              </w:rPr>
              <w:t>daudzums</w:t>
            </w:r>
          </w:p>
        </w:tc>
        <w:tc>
          <w:tcPr>
            <w:tcW w:w="1276" w:type="dxa"/>
          </w:tcPr>
          <w:p w:rsidR="004C4E6A" w:rsidRPr="00CF2A92" w:rsidRDefault="004C4E6A" w:rsidP="004C4E6A">
            <w:pPr>
              <w:jc w:val="center"/>
              <w:rPr>
                <w:sz w:val="22"/>
                <w:szCs w:val="22"/>
                <w:lang w:val="lv-LV"/>
              </w:rPr>
            </w:pPr>
          </w:p>
          <w:p w:rsidR="004C4E6A" w:rsidRPr="00CF2A92" w:rsidRDefault="004C4E6A" w:rsidP="004C4E6A">
            <w:pPr>
              <w:jc w:val="center"/>
              <w:rPr>
                <w:sz w:val="22"/>
                <w:szCs w:val="22"/>
                <w:lang w:val="lv-LV"/>
              </w:rPr>
            </w:pPr>
            <w:r w:rsidRPr="00CF2A92">
              <w:rPr>
                <w:sz w:val="22"/>
                <w:szCs w:val="22"/>
                <w:lang w:val="lv-LV"/>
              </w:rPr>
              <w:t>LPIA</w:t>
            </w:r>
          </w:p>
          <w:p w:rsidR="004C4E6A" w:rsidRPr="00CF2A92" w:rsidRDefault="004C4E6A" w:rsidP="004C4E6A">
            <w:pPr>
              <w:jc w:val="center"/>
              <w:rPr>
                <w:sz w:val="22"/>
                <w:szCs w:val="22"/>
                <w:lang w:val="lv-LV"/>
              </w:rPr>
            </w:pPr>
            <w:r w:rsidRPr="00CF2A92">
              <w:rPr>
                <w:sz w:val="22"/>
                <w:szCs w:val="22"/>
                <w:lang w:val="lv-LV"/>
              </w:rPr>
              <w:t>produktu</w:t>
            </w:r>
          </w:p>
          <w:p w:rsidR="004C4E6A" w:rsidRPr="00CF2A92" w:rsidRDefault="004C4E6A" w:rsidP="004C4E6A">
            <w:pPr>
              <w:jc w:val="center"/>
              <w:rPr>
                <w:sz w:val="22"/>
                <w:szCs w:val="22"/>
                <w:lang w:val="lv-LV"/>
              </w:rPr>
            </w:pPr>
            <w:r w:rsidRPr="00CF2A92">
              <w:rPr>
                <w:sz w:val="22"/>
                <w:szCs w:val="22"/>
                <w:lang w:val="lv-LV"/>
              </w:rPr>
              <w:t>daudzums</w:t>
            </w:r>
          </w:p>
        </w:tc>
        <w:tc>
          <w:tcPr>
            <w:tcW w:w="1276" w:type="dxa"/>
          </w:tcPr>
          <w:p w:rsidR="004C4E6A" w:rsidRPr="00CF2A92" w:rsidRDefault="004C4E6A" w:rsidP="004C4E6A">
            <w:pPr>
              <w:ind w:right="-108"/>
              <w:jc w:val="center"/>
              <w:rPr>
                <w:sz w:val="22"/>
                <w:szCs w:val="22"/>
                <w:lang w:val="lv-LV"/>
              </w:rPr>
            </w:pPr>
            <w:r w:rsidRPr="00CF2A92">
              <w:rPr>
                <w:sz w:val="22"/>
                <w:szCs w:val="22"/>
                <w:lang w:val="lv-LV"/>
              </w:rPr>
              <w:t>Videi draudzīgā veidā piegādātais produktu daudzums</w:t>
            </w:r>
          </w:p>
        </w:tc>
      </w:tr>
      <w:tr w:rsidR="004C4E6A" w:rsidTr="00CF2A92">
        <w:trPr>
          <w:trHeight w:val="876"/>
        </w:trPr>
        <w:tc>
          <w:tcPr>
            <w:tcW w:w="530" w:type="dxa"/>
          </w:tcPr>
          <w:p w:rsidR="00CF2A92" w:rsidRPr="004202C0" w:rsidRDefault="00CF2A92" w:rsidP="00CF2A92">
            <w:pPr>
              <w:rPr>
                <w:sz w:val="22"/>
                <w:szCs w:val="22"/>
              </w:rPr>
            </w:pPr>
          </w:p>
          <w:p w:rsidR="004C4E6A" w:rsidRPr="004202C0" w:rsidRDefault="004C4E6A" w:rsidP="00CF2A92">
            <w:pPr>
              <w:rPr>
                <w:sz w:val="22"/>
                <w:szCs w:val="22"/>
                <w:lang w:val="lv-LV"/>
              </w:rPr>
            </w:pPr>
            <w:r w:rsidRPr="004202C0">
              <w:rPr>
                <w:sz w:val="22"/>
                <w:szCs w:val="22"/>
              </w:rPr>
              <w:t>1.</w:t>
            </w:r>
          </w:p>
        </w:tc>
        <w:tc>
          <w:tcPr>
            <w:tcW w:w="2022" w:type="dxa"/>
          </w:tcPr>
          <w:p w:rsidR="004C4E6A" w:rsidRPr="004202C0" w:rsidRDefault="004C4E6A" w:rsidP="003E1AF6">
            <w:pPr>
              <w:rPr>
                <w:b/>
                <w:bCs/>
                <w:color w:val="000000"/>
                <w:sz w:val="22"/>
                <w:szCs w:val="22"/>
              </w:rPr>
            </w:pPr>
            <w:r w:rsidRPr="004202C0">
              <w:rPr>
                <w:b/>
                <w:bCs/>
                <w:color w:val="000000"/>
                <w:sz w:val="22"/>
                <w:szCs w:val="22"/>
                <w:lang w:val="en-US"/>
              </w:rPr>
              <w:t>SIA "MARGRET"</w:t>
            </w:r>
          </w:p>
          <w:p w:rsidR="004C4E6A" w:rsidRPr="004202C0" w:rsidRDefault="004C4E6A" w:rsidP="00803664">
            <w:pPr>
              <w:rPr>
                <w:rFonts w:ascii="Arial" w:hAnsi="Arial" w:cs="Arial"/>
                <w:sz w:val="22"/>
                <w:szCs w:val="22"/>
                <w:lang w:val="en-US"/>
              </w:rPr>
            </w:pPr>
            <w:r w:rsidRPr="004202C0">
              <w:rPr>
                <w:sz w:val="22"/>
                <w:szCs w:val="22"/>
                <w:lang w:val="en-US"/>
              </w:rPr>
              <w:t>Reģ.Nr.</w:t>
            </w:r>
            <w:r w:rsidRPr="004202C0">
              <w:rPr>
                <w:rFonts w:ascii="Arial" w:hAnsi="Arial" w:cs="Arial"/>
                <w:sz w:val="22"/>
                <w:szCs w:val="22"/>
                <w:lang w:val="en-US"/>
              </w:rPr>
              <w:t xml:space="preserve"> </w:t>
            </w:r>
          </w:p>
          <w:p w:rsidR="004C4E6A" w:rsidRPr="004202C0" w:rsidRDefault="004C4E6A" w:rsidP="00CF2A92">
            <w:pPr>
              <w:rPr>
                <w:sz w:val="22"/>
                <w:szCs w:val="22"/>
                <w:lang w:val="lv-LV"/>
              </w:rPr>
            </w:pPr>
            <w:r w:rsidRPr="004202C0">
              <w:rPr>
                <w:sz w:val="22"/>
                <w:szCs w:val="22"/>
                <w:lang w:val="en-US"/>
              </w:rPr>
              <w:t>45403025990</w:t>
            </w:r>
          </w:p>
        </w:tc>
        <w:tc>
          <w:tcPr>
            <w:tcW w:w="709" w:type="dxa"/>
          </w:tcPr>
          <w:p w:rsidR="004C4E6A" w:rsidRPr="004202C0" w:rsidRDefault="004C4E6A" w:rsidP="003E1AF6">
            <w:pPr>
              <w:pStyle w:val="BodyText2"/>
              <w:ind w:right="-1050"/>
              <w:rPr>
                <w:sz w:val="22"/>
                <w:szCs w:val="22"/>
                <w:lang w:val="lv-LV"/>
              </w:rPr>
            </w:pPr>
          </w:p>
        </w:tc>
        <w:tc>
          <w:tcPr>
            <w:tcW w:w="1276" w:type="dxa"/>
          </w:tcPr>
          <w:p w:rsidR="004C4E6A" w:rsidRPr="004202C0" w:rsidRDefault="004C4E6A" w:rsidP="003E1AF6">
            <w:pPr>
              <w:pStyle w:val="BodyText2"/>
              <w:ind w:right="-1050"/>
              <w:rPr>
                <w:sz w:val="22"/>
                <w:szCs w:val="22"/>
                <w:lang w:val="lv-LV"/>
              </w:rPr>
            </w:pPr>
          </w:p>
        </w:tc>
        <w:tc>
          <w:tcPr>
            <w:tcW w:w="1275" w:type="dxa"/>
          </w:tcPr>
          <w:p w:rsidR="004C4E6A" w:rsidRPr="004202C0" w:rsidRDefault="004C4E6A" w:rsidP="003E1AF6">
            <w:pPr>
              <w:pStyle w:val="BodyText2"/>
              <w:ind w:right="-1050"/>
              <w:rPr>
                <w:sz w:val="22"/>
                <w:szCs w:val="22"/>
                <w:lang w:val="lv-LV"/>
              </w:rPr>
            </w:pPr>
          </w:p>
        </w:tc>
        <w:tc>
          <w:tcPr>
            <w:tcW w:w="1276" w:type="dxa"/>
          </w:tcPr>
          <w:p w:rsidR="004C4E6A" w:rsidRPr="004202C0" w:rsidRDefault="004C4E6A" w:rsidP="003E1AF6">
            <w:pPr>
              <w:pStyle w:val="BodyText2"/>
              <w:ind w:right="-1050"/>
              <w:rPr>
                <w:sz w:val="22"/>
                <w:szCs w:val="22"/>
                <w:lang w:val="lv-LV"/>
              </w:rPr>
            </w:pPr>
          </w:p>
        </w:tc>
        <w:tc>
          <w:tcPr>
            <w:tcW w:w="1276" w:type="dxa"/>
          </w:tcPr>
          <w:p w:rsidR="004C4E6A" w:rsidRPr="004202C0" w:rsidRDefault="004C4E6A" w:rsidP="003E1AF6">
            <w:pPr>
              <w:pStyle w:val="BodyText2"/>
              <w:ind w:right="-1050"/>
              <w:rPr>
                <w:sz w:val="22"/>
                <w:szCs w:val="22"/>
                <w:lang w:val="lv-LV"/>
              </w:rPr>
            </w:pPr>
          </w:p>
        </w:tc>
        <w:tc>
          <w:tcPr>
            <w:tcW w:w="1276" w:type="dxa"/>
          </w:tcPr>
          <w:p w:rsidR="004C4E6A" w:rsidRPr="004202C0" w:rsidRDefault="004C4E6A" w:rsidP="003E1AF6">
            <w:pPr>
              <w:pStyle w:val="BodyText2"/>
              <w:ind w:right="-87"/>
              <w:rPr>
                <w:sz w:val="22"/>
                <w:szCs w:val="22"/>
                <w:lang w:val="lv-LV"/>
              </w:rPr>
            </w:pPr>
          </w:p>
        </w:tc>
      </w:tr>
      <w:tr w:rsidR="00CF2A92" w:rsidTr="00CF2A92">
        <w:trPr>
          <w:trHeight w:val="381"/>
        </w:trPr>
        <w:tc>
          <w:tcPr>
            <w:tcW w:w="530" w:type="dxa"/>
          </w:tcPr>
          <w:p w:rsidR="00CF2A92" w:rsidRPr="004202C0" w:rsidRDefault="00CF2A92" w:rsidP="00CF2A92">
            <w:pPr>
              <w:rPr>
                <w:sz w:val="22"/>
                <w:szCs w:val="22"/>
                <w:lang w:val="lv-LV"/>
              </w:rPr>
            </w:pPr>
          </w:p>
        </w:tc>
        <w:tc>
          <w:tcPr>
            <w:tcW w:w="2022" w:type="dxa"/>
          </w:tcPr>
          <w:p w:rsidR="00CF2A92" w:rsidRPr="004202C0" w:rsidRDefault="00CF2A92" w:rsidP="00CF2A92">
            <w:pPr>
              <w:rPr>
                <w:sz w:val="22"/>
                <w:szCs w:val="22"/>
                <w:lang w:val="lv-LV"/>
              </w:rPr>
            </w:pPr>
          </w:p>
        </w:tc>
        <w:tc>
          <w:tcPr>
            <w:tcW w:w="709" w:type="dxa"/>
          </w:tcPr>
          <w:p w:rsidR="00CF2A92" w:rsidRPr="004202C0" w:rsidRDefault="00CF2A92" w:rsidP="00CF2A92">
            <w:pPr>
              <w:rPr>
                <w:sz w:val="22"/>
                <w:szCs w:val="22"/>
                <w:lang w:val="lv-LV"/>
              </w:rPr>
            </w:pPr>
            <w:r w:rsidRPr="004202C0">
              <w:rPr>
                <w:sz w:val="22"/>
                <w:szCs w:val="22"/>
                <w:lang w:val="lv-LV"/>
              </w:rPr>
              <w:t xml:space="preserve">   1.</w:t>
            </w:r>
          </w:p>
        </w:tc>
        <w:tc>
          <w:tcPr>
            <w:tcW w:w="1276" w:type="dxa"/>
          </w:tcPr>
          <w:p w:rsidR="00CF2A92" w:rsidRPr="004202C0" w:rsidRDefault="00CF2A92" w:rsidP="00CF2A92">
            <w:pPr>
              <w:jc w:val="center"/>
              <w:rPr>
                <w:sz w:val="22"/>
                <w:szCs w:val="22"/>
                <w:lang w:val="lv-LV"/>
              </w:rPr>
            </w:pPr>
            <w:r w:rsidRPr="004202C0">
              <w:rPr>
                <w:sz w:val="22"/>
                <w:szCs w:val="22"/>
                <w:lang w:val="lv-LV"/>
              </w:rPr>
              <w:t>1,28</w:t>
            </w:r>
          </w:p>
        </w:tc>
        <w:tc>
          <w:tcPr>
            <w:tcW w:w="1275" w:type="dxa"/>
          </w:tcPr>
          <w:p w:rsidR="00CF2A92" w:rsidRPr="004202C0" w:rsidRDefault="00CF2A92" w:rsidP="00CF2A92">
            <w:pPr>
              <w:jc w:val="center"/>
              <w:rPr>
                <w:sz w:val="22"/>
                <w:szCs w:val="22"/>
                <w:lang w:val="lv-LV"/>
              </w:rPr>
            </w:pPr>
            <w:r w:rsidRPr="004202C0">
              <w:rPr>
                <w:sz w:val="22"/>
                <w:szCs w:val="22"/>
                <w:lang w:val="lv-LV"/>
              </w:rPr>
              <w:t>33</w:t>
            </w:r>
          </w:p>
        </w:tc>
        <w:tc>
          <w:tcPr>
            <w:tcW w:w="1276" w:type="dxa"/>
          </w:tcPr>
          <w:p w:rsidR="00CF2A92" w:rsidRPr="004202C0" w:rsidRDefault="00CF2A92" w:rsidP="00CF2A92">
            <w:pPr>
              <w:jc w:val="center"/>
              <w:rPr>
                <w:sz w:val="22"/>
                <w:szCs w:val="22"/>
                <w:lang w:val="lv-LV"/>
              </w:rPr>
            </w:pPr>
            <w:r w:rsidRPr="004202C0">
              <w:rPr>
                <w:sz w:val="22"/>
                <w:szCs w:val="22"/>
                <w:lang w:val="lv-LV"/>
              </w:rPr>
              <w:t>53</w:t>
            </w:r>
          </w:p>
        </w:tc>
        <w:tc>
          <w:tcPr>
            <w:tcW w:w="1276" w:type="dxa"/>
          </w:tcPr>
          <w:p w:rsidR="00CF2A92" w:rsidRPr="004202C0" w:rsidRDefault="00CF2A92" w:rsidP="00CF2A92">
            <w:pPr>
              <w:jc w:val="center"/>
              <w:rPr>
                <w:sz w:val="22"/>
                <w:szCs w:val="22"/>
                <w:lang w:val="lv-LV"/>
              </w:rPr>
            </w:pPr>
            <w:r w:rsidRPr="004202C0">
              <w:rPr>
                <w:sz w:val="22"/>
                <w:szCs w:val="22"/>
                <w:lang w:val="lv-LV"/>
              </w:rPr>
              <w:t>19</w:t>
            </w:r>
          </w:p>
        </w:tc>
        <w:tc>
          <w:tcPr>
            <w:tcW w:w="1276" w:type="dxa"/>
          </w:tcPr>
          <w:p w:rsidR="00CF2A92" w:rsidRPr="004202C0" w:rsidRDefault="00CF2A92" w:rsidP="00CF2A92">
            <w:pPr>
              <w:jc w:val="center"/>
              <w:rPr>
                <w:sz w:val="22"/>
                <w:szCs w:val="22"/>
                <w:lang w:val="lv-LV"/>
              </w:rPr>
            </w:pPr>
            <w:r w:rsidRPr="004202C0">
              <w:rPr>
                <w:sz w:val="22"/>
                <w:szCs w:val="22"/>
                <w:lang w:val="lv-LV"/>
              </w:rPr>
              <w:t>29</w:t>
            </w:r>
          </w:p>
        </w:tc>
      </w:tr>
      <w:tr w:rsidR="00CF2A92" w:rsidTr="004C4E6A">
        <w:tc>
          <w:tcPr>
            <w:tcW w:w="530" w:type="dxa"/>
          </w:tcPr>
          <w:p w:rsidR="00CF2A92" w:rsidRPr="004202C0" w:rsidRDefault="00CF2A92" w:rsidP="00CF2A92">
            <w:pPr>
              <w:rPr>
                <w:sz w:val="22"/>
                <w:szCs w:val="22"/>
                <w:lang w:val="lv-LV"/>
              </w:rPr>
            </w:pPr>
          </w:p>
        </w:tc>
        <w:tc>
          <w:tcPr>
            <w:tcW w:w="2022" w:type="dxa"/>
          </w:tcPr>
          <w:p w:rsidR="00CF2A92" w:rsidRPr="004202C0" w:rsidRDefault="00CF2A92" w:rsidP="00CF2A92">
            <w:pPr>
              <w:rPr>
                <w:sz w:val="22"/>
                <w:szCs w:val="22"/>
                <w:lang w:val="lv-LV"/>
              </w:rPr>
            </w:pPr>
          </w:p>
        </w:tc>
        <w:tc>
          <w:tcPr>
            <w:tcW w:w="709" w:type="dxa"/>
          </w:tcPr>
          <w:p w:rsidR="00CF2A92" w:rsidRPr="004202C0" w:rsidRDefault="00CF2A92" w:rsidP="00CF2A92">
            <w:pPr>
              <w:rPr>
                <w:sz w:val="22"/>
                <w:szCs w:val="22"/>
                <w:lang w:val="lv-LV"/>
              </w:rPr>
            </w:pPr>
            <w:r w:rsidRPr="004202C0">
              <w:rPr>
                <w:sz w:val="22"/>
                <w:szCs w:val="22"/>
                <w:lang w:val="lv-LV"/>
              </w:rPr>
              <w:t xml:space="preserve">   3.</w:t>
            </w:r>
          </w:p>
        </w:tc>
        <w:tc>
          <w:tcPr>
            <w:tcW w:w="1276" w:type="dxa"/>
          </w:tcPr>
          <w:p w:rsidR="00CF2A92" w:rsidRPr="004202C0" w:rsidRDefault="00CF2A92" w:rsidP="00CF2A92">
            <w:pPr>
              <w:jc w:val="center"/>
              <w:rPr>
                <w:sz w:val="22"/>
                <w:szCs w:val="22"/>
                <w:lang w:val="lv-LV"/>
              </w:rPr>
            </w:pPr>
            <w:r w:rsidRPr="004202C0">
              <w:rPr>
                <w:sz w:val="22"/>
                <w:szCs w:val="22"/>
                <w:lang w:val="lv-LV"/>
              </w:rPr>
              <w:t>1,28</w:t>
            </w:r>
          </w:p>
        </w:tc>
        <w:tc>
          <w:tcPr>
            <w:tcW w:w="1275" w:type="dxa"/>
          </w:tcPr>
          <w:p w:rsidR="00CF2A92" w:rsidRPr="004202C0" w:rsidRDefault="00CF2A92" w:rsidP="00CF2A92">
            <w:pPr>
              <w:jc w:val="center"/>
              <w:rPr>
                <w:sz w:val="22"/>
                <w:szCs w:val="22"/>
                <w:lang w:val="lv-LV"/>
              </w:rPr>
            </w:pPr>
            <w:r w:rsidRPr="004202C0">
              <w:rPr>
                <w:sz w:val="22"/>
                <w:szCs w:val="22"/>
                <w:lang w:val="lv-LV"/>
              </w:rPr>
              <w:t>33</w:t>
            </w:r>
          </w:p>
        </w:tc>
        <w:tc>
          <w:tcPr>
            <w:tcW w:w="1276" w:type="dxa"/>
          </w:tcPr>
          <w:p w:rsidR="00CF2A92" w:rsidRPr="004202C0" w:rsidRDefault="00CF2A92" w:rsidP="00CF2A92">
            <w:pPr>
              <w:jc w:val="center"/>
              <w:rPr>
                <w:sz w:val="22"/>
                <w:szCs w:val="22"/>
                <w:lang w:val="lv-LV"/>
              </w:rPr>
            </w:pPr>
            <w:r w:rsidRPr="004202C0">
              <w:rPr>
                <w:sz w:val="22"/>
                <w:szCs w:val="22"/>
                <w:lang w:val="lv-LV"/>
              </w:rPr>
              <w:t>53</w:t>
            </w:r>
          </w:p>
        </w:tc>
        <w:tc>
          <w:tcPr>
            <w:tcW w:w="1276" w:type="dxa"/>
          </w:tcPr>
          <w:p w:rsidR="00CF2A92" w:rsidRPr="004202C0" w:rsidRDefault="00CF2A92" w:rsidP="00CF2A92">
            <w:pPr>
              <w:jc w:val="center"/>
              <w:rPr>
                <w:sz w:val="22"/>
                <w:szCs w:val="22"/>
                <w:lang w:val="lv-LV"/>
              </w:rPr>
            </w:pPr>
            <w:r w:rsidRPr="004202C0">
              <w:rPr>
                <w:sz w:val="22"/>
                <w:szCs w:val="22"/>
                <w:lang w:val="lv-LV"/>
              </w:rPr>
              <w:t>19</w:t>
            </w:r>
          </w:p>
        </w:tc>
        <w:tc>
          <w:tcPr>
            <w:tcW w:w="1276" w:type="dxa"/>
          </w:tcPr>
          <w:p w:rsidR="00CF2A92" w:rsidRPr="004202C0" w:rsidRDefault="00CF2A92" w:rsidP="00CF2A92">
            <w:pPr>
              <w:jc w:val="center"/>
              <w:rPr>
                <w:sz w:val="22"/>
                <w:szCs w:val="22"/>
                <w:lang w:val="lv-LV"/>
              </w:rPr>
            </w:pPr>
            <w:r w:rsidRPr="004202C0">
              <w:rPr>
                <w:sz w:val="22"/>
                <w:szCs w:val="22"/>
                <w:lang w:val="lv-LV"/>
              </w:rPr>
              <w:t>29</w:t>
            </w:r>
          </w:p>
        </w:tc>
      </w:tr>
      <w:tr w:rsidR="00CF2A92" w:rsidTr="004C4E6A">
        <w:tc>
          <w:tcPr>
            <w:tcW w:w="530" w:type="dxa"/>
          </w:tcPr>
          <w:p w:rsidR="00CF2A92" w:rsidRPr="004202C0" w:rsidRDefault="00CF2A92" w:rsidP="00CF2A92">
            <w:pPr>
              <w:pStyle w:val="BodyText2"/>
              <w:ind w:right="-1050"/>
              <w:rPr>
                <w:sz w:val="22"/>
                <w:szCs w:val="22"/>
                <w:lang w:val="lv-LV"/>
              </w:rPr>
            </w:pPr>
            <w:r w:rsidRPr="004202C0">
              <w:rPr>
                <w:sz w:val="22"/>
                <w:szCs w:val="22"/>
                <w:lang w:val="lv-LV"/>
              </w:rPr>
              <w:t>2.</w:t>
            </w:r>
          </w:p>
        </w:tc>
        <w:tc>
          <w:tcPr>
            <w:tcW w:w="2022" w:type="dxa"/>
          </w:tcPr>
          <w:p w:rsidR="00CF2A92" w:rsidRPr="004202C0" w:rsidRDefault="00CF2A92" w:rsidP="00CF2A92">
            <w:pPr>
              <w:rPr>
                <w:b/>
                <w:sz w:val="22"/>
                <w:szCs w:val="22"/>
                <w:lang w:val="lv-LV"/>
              </w:rPr>
            </w:pPr>
            <w:r w:rsidRPr="004202C0">
              <w:rPr>
                <w:b/>
                <w:sz w:val="22"/>
                <w:szCs w:val="22"/>
                <w:lang w:val="lv-LV"/>
              </w:rPr>
              <w:t xml:space="preserve">SIA </w:t>
            </w:r>
          </w:p>
          <w:p w:rsidR="00CF2A92" w:rsidRPr="004202C0" w:rsidRDefault="00CF2A92" w:rsidP="00CF2A92">
            <w:pPr>
              <w:ind w:right="-95" w:hanging="70"/>
              <w:rPr>
                <w:b/>
                <w:sz w:val="22"/>
                <w:szCs w:val="22"/>
                <w:lang w:val="lv-LV"/>
              </w:rPr>
            </w:pPr>
            <w:r w:rsidRPr="004202C0">
              <w:rPr>
                <w:b/>
                <w:sz w:val="22"/>
                <w:szCs w:val="22"/>
                <w:lang w:val="lv-LV"/>
              </w:rPr>
              <w:t>“Bezdelīgas 3”</w:t>
            </w:r>
          </w:p>
          <w:p w:rsidR="00CF2A92" w:rsidRPr="004202C0" w:rsidRDefault="00CF2A92" w:rsidP="00CF2A92">
            <w:pPr>
              <w:rPr>
                <w:sz w:val="22"/>
                <w:szCs w:val="22"/>
                <w:lang w:val="lv-LV"/>
              </w:rPr>
            </w:pPr>
            <w:r w:rsidRPr="004202C0">
              <w:rPr>
                <w:sz w:val="22"/>
                <w:szCs w:val="22"/>
                <w:lang w:val="lv-LV"/>
              </w:rPr>
              <w:t>Reģ.Nr. 45403026426</w:t>
            </w:r>
          </w:p>
        </w:tc>
        <w:tc>
          <w:tcPr>
            <w:tcW w:w="709" w:type="dxa"/>
          </w:tcPr>
          <w:p w:rsidR="00CF2A92" w:rsidRPr="004202C0" w:rsidRDefault="00CF2A92" w:rsidP="00CF2A92">
            <w:pPr>
              <w:pStyle w:val="BodyText2"/>
              <w:ind w:right="-1050"/>
              <w:rPr>
                <w:sz w:val="22"/>
                <w:szCs w:val="22"/>
                <w:lang w:val="lv-LV"/>
              </w:rPr>
            </w:pPr>
          </w:p>
        </w:tc>
        <w:tc>
          <w:tcPr>
            <w:tcW w:w="1276" w:type="dxa"/>
          </w:tcPr>
          <w:p w:rsidR="00CF2A92" w:rsidRPr="004202C0" w:rsidRDefault="00CF2A92" w:rsidP="00CF2A92">
            <w:pPr>
              <w:pStyle w:val="BodyText2"/>
              <w:ind w:right="-1050"/>
              <w:rPr>
                <w:sz w:val="22"/>
                <w:szCs w:val="22"/>
                <w:lang w:val="lv-LV"/>
              </w:rPr>
            </w:pPr>
          </w:p>
        </w:tc>
        <w:tc>
          <w:tcPr>
            <w:tcW w:w="1275" w:type="dxa"/>
          </w:tcPr>
          <w:p w:rsidR="00CF2A92" w:rsidRPr="004202C0" w:rsidRDefault="00CF2A92" w:rsidP="00CF2A92">
            <w:pPr>
              <w:pStyle w:val="BodyText2"/>
              <w:ind w:right="-1050"/>
              <w:rPr>
                <w:sz w:val="22"/>
                <w:szCs w:val="22"/>
                <w:lang w:val="lv-LV"/>
              </w:rPr>
            </w:pPr>
          </w:p>
        </w:tc>
        <w:tc>
          <w:tcPr>
            <w:tcW w:w="1276" w:type="dxa"/>
          </w:tcPr>
          <w:p w:rsidR="00CF2A92" w:rsidRPr="004202C0" w:rsidRDefault="00CF2A92" w:rsidP="00CF2A92">
            <w:pPr>
              <w:pStyle w:val="BodyText2"/>
              <w:ind w:right="-1050"/>
              <w:rPr>
                <w:sz w:val="22"/>
                <w:szCs w:val="22"/>
                <w:lang w:val="lv-LV"/>
              </w:rPr>
            </w:pPr>
          </w:p>
        </w:tc>
        <w:tc>
          <w:tcPr>
            <w:tcW w:w="1276" w:type="dxa"/>
          </w:tcPr>
          <w:p w:rsidR="00CF2A92" w:rsidRPr="004202C0" w:rsidRDefault="00CF2A92" w:rsidP="00CF2A92">
            <w:pPr>
              <w:pStyle w:val="BodyText2"/>
              <w:ind w:right="-1050"/>
              <w:rPr>
                <w:sz w:val="22"/>
                <w:szCs w:val="22"/>
                <w:lang w:val="lv-LV"/>
              </w:rPr>
            </w:pPr>
          </w:p>
        </w:tc>
        <w:tc>
          <w:tcPr>
            <w:tcW w:w="1276" w:type="dxa"/>
          </w:tcPr>
          <w:p w:rsidR="00CF2A92" w:rsidRPr="004202C0" w:rsidRDefault="00CF2A92" w:rsidP="00CF2A92">
            <w:pPr>
              <w:pStyle w:val="BodyText2"/>
              <w:ind w:right="-87"/>
              <w:rPr>
                <w:sz w:val="22"/>
                <w:szCs w:val="22"/>
                <w:lang w:val="lv-LV"/>
              </w:rPr>
            </w:pPr>
          </w:p>
        </w:tc>
      </w:tr>
      <w:tr w:rsidR="00CF2A92" w:rsidTr="004C4E6A">
        <w:tc>
          <w:tcPr>
            <w:tcW w:w="530" w:type="dxa"/>
          </w:tcPr>
          <w:p w:rsidR="00CF2A92" w:rsidRPr="004202C0" w:rsidRDefault="00CF2A92" w:rsidP="00E54950">
            <w:pPr>
              <w:ind w:right="-146"/>
              <w:jc w:val="center"/>
              <w:rPr>
                <w:sz w:val="22"/>
                <w:szCs w:val="22"/>
                <w:lang w:val="lv-LV"/>
              </w:rPr>
            </w:pPr>
          </w:p>
        </w:tc>
        <w:tc>
          <w:tcPr>
            <w:tcW w:w="2022" w:type="dxa"/>
          </w:tcPr>
          <w:p w:rsidR="00CF2A92" w:rsidRPr="004202C0" w:rsidRDefault="00CF2A92" w:rsidP="00CF2A92">
            <w:pPr>
              <w:jc w:val="center"/>
              <w:rPr>
                <w:sz w:val="22"/>
                <w:szCs w:val="22"/>
                <w:lang w:val="lv-LV"/>
              </w:rPr>
            </w:pPr>
          </w:p>
        </w:tc>
        <w:tc>
          <w:tcPr>
            <w:tcW w:w="709" w:type="dxa"/>
          </w:tcPr>
          <w:p w:rsidR="00CF2A92" w:rsidRPr="004202C0" w:rsidRDefault="00CF2A92" w:rsidP="00CF2A92">
            <w:pPr>
              <w:jc w:val="center"/>
              <w:rPr>
                <w:sz w:val="22"/>
                <w:szCs w:val="22"/>
                <w:lang w:val="lv-LV"/>
              </w:rPr>
            </w:pPr>
            <w:r w:rsidRPr="004202C0">
              <w:rPr>
                <w:sz w:val="22"/>
                <w:szCs w:val="22"/>
                <w:lang w:val="lv-LV"/>
              </w:rPr>
              <w:t>1.</w:t>
            </w:r>
          </w:p>
        </w:tc>
        <w:tc>
          <w:tcPr>
            <w:tcW w:w="1276" w:type="dxa"/>
          </w:tcPr>
          <w:p w:rsidR="00CF2A92" w:rsidRPr="004202C0" w:rsidRDefault="00CF2A92" w:rsidP="00CF2A92">
            <w:pPr>
              <w:jc w:val="center"/>
              <w:rPr>
                <w:sz w:val="22"/>
                <w:szCs w:val="22"/>
                <w:lang w:val="lv-LV"/>
              </w:rPr>
            </w:pPr>
            <w:r w:rsidRPr="004202C0">
              <w:rPr>
                <w:sz w:val="22"/>
                <w:szCs w:val="22"/>
                <w:lang w:val="lv-LV"/>
              </w:rPr>
              <w:t>1,28</w:t>
            </w:r>
          </w:p>
        </w:tc>
        <w:tc>
          <w:tcPr>
            <w:tcW w:w="1275" w:type="dxa"/>
          </w:tcPr>
          <w:p w:rsidR="00CF2A92" w:rsidRPr="004202C0" w:rsidRDefault="00CF2A92" w:rsidP="00CF2A92">
            <w:pPr>
              <w:jc w:val="center"/>
              <w:rPr>
                <w:sz w:val="22"/>
                <w:szCs w:val="22"/>
                <w:lang w:val="lv-LV"/>
              </w:rPr>
            </w:pPr>
            <w:r w:rsidRPr="004202C0">
              <w:rPr>
                <w:sz w:val="22"/>
                <w:szCs w:val="22"/>
                <w:lang w:val="lv-LV"/>
              </w:rPr>
              <w:t>54</w:t>
            </w:r>
          </w:p>
        </w:tc>
        <w:tc>
          <w:tcPr>
            <w:tcW w:w="1276" w:type="dxa"/>
          </w:tcPr>
          <w:p w:rsidR="00CF2A92" w:rsidRPr="004202C0" w:rsidRDefault="00CF2A92" w:rsidP="00CF2A92">
            <w:pPr>
              <w:jc w:val="center"/>
              <w:rPr>
                <w:sz w:val="22"/>
                <w:szCs w:val="22"/>
                <w:lang w:val="lv-LV"/>
              </w:rPr>
            </w:pPr>
            <w:r w:rsidRPr="004202C0">
              <w:rPr>
                <w:sz w:val="22"/>
                <w:szCs w:val="22"/>
                <w:lang w:val="lv-LV"/>
              </w:rPr>
              <w:t>61</w:t>
            </w:r>
          </w:p>
        </w:tc>
        <w:tc>
          <w:tcPr>
            <w:tcW w:w="1276" w:type="dxa"/>
          </w:tcPr>
          <w:p w:rsidR="00CF2A92" w:rsidRPr="004202C0" w:rsidRDefault="00CF2A92" w:rsidP="00CF2A92">
            <w:pPr>
              <w:jc w:val="center"/>
              <w:rPr>
                <w:sz w:val="22"/>
                <w:szCs w:val="22"/>
                <w:lang w:val="lv-LV"/>
              </w:rPr>
            </w:pPr>
            <w:r w:rsidRPr="004202C0">
              <w:rPr>
                <w:sz w:val="22"/>
                <w:szCs w:val="22"/>
                <w:lang w:val="lv-LV"/>
              </w:rPr>
              <w:t>30</w:t>
            </w:r>
          </w:p>
        </w:tc>
        <w:tc>
          <w:tcPr>
            <w:tcW w:w="1276" w:type="dxa"/>
          </w:tcPr>
          <w:p w:rsidR="00CF2A92" w:rsidRPr="004202C0" w:rsidRDefault="00CF2A92" w:rsidP="00CF2A92">
            <w:pPr>
              <w:jc w:val="center"/>
              <w:rPr>
                <w:sz w:val="22"/>
                <w:szCs w:val="22"/>
                <w:lang w:val="lv-LV"/>
              </w:rPr>
            </w:pPr>
            <w:r w:rsidRPr="004202C0">
              <w:rPr>
                <w:sz w:val="22"/>
                <w:szCs w:val="22"/>
                <w:lang w:val="lv-LV"/>
              </w:rPr>
              <w:t>96</w:t>
            </w:r>
          </w:p>
        </w:tc>
      </w:tr>
      <w:tr w:rsidR="00CF2A92" w:rsidTr="004C4E6A">
        <w:tc>
          <w:tcPr>
            <w:tcW w:w="530" w:type="dxa"/>
          </w:tcPr>
          <w:p w:rsidR="00CF2A92" w:rsidRPr="004202C0" w:rsidRDefault="00CF2A92" w:rsidP="00CF2A92">
            <w:pPr>
              <w:jc w:val="center"/>
              <w:rPr>
                <w:sz w:val="22"/>
                <w:szCs w:val="22"/>
                <w:lang w:val="lv-LV"/>
              </w:rPr>
            </w:pPr>
          </w:p>
        </w:tc>
        <w:tc>
          <w:tcPr>
            <w:tcW w:w="2022" w:type="dxa"/>
          </w:tcPr>
          <w:p w:rsidR="00CF2A92" w:rsidRPr="004202C0" w:rsidRDefault="00CF2A92" w:rsidP="00CF2A92">
            <w:pPr>
              <w:jc w:val="center"/>
              <w:rPr>
                <w:sz w:val="22"/>
                <w:szCs w:val="22"/>
                <w:lang w:val="lv-LV"/>
              </w:rPr>
            </w:pPr>
          </w:p>
        </w:tc>
        <w:tc>
          <w:tcPr>
            <w:tcW w:w="709" w:type="dxa"/>
          </w:tcPr>
          <w:p w:rsidR="00CF2A92" w:rsidRPr="004202C0" w:rsidRDefault="00CF2A92" w:rsidP="00CF2A92">
            <w:pPr>
              <w:jc w:val="center"/>
              <w:rPr>
                <w:sz w:val="22"/>
                <w:szCs w:val="22"/>
                <w:lang w:val="lv-LV"/>
              </w:rPr>
            </w:pPr>
            <w:r w:rsidRPr="004202C0">
              <w:rPr>
                <w:sz w:val="22"/>
                <w:szCs w:val="22"/>
                <w:lang w:val="lv-LV"/>
              </w:rPr>
              <w:t>2.</w:t>
            </w:r>
          </w:p>
        </w:tc>
        <w:tc>
          <w:tcPr>
            <w:tcW w:w="1276" w:type="dxa"/>
          </w:tcPr>
          <w:p w:rsidR="00CF2A92" w:rsidRPr="004202C0" w:rsidRDefault="00CF2A92" w:rsidP="00CF2A92">
            <w:pPr>
              <w:jc w:val="center"/>
              <w:rPr>
                <w:sz w:val="22"/>
                <w:szCs w:val="22"/>
                <w:lang w:val="lv-LV"/>
              </w:rPr>
            </w:pPr>
            <w:r w:rsidRPr="004202C0">
              <w:rPr>
                <w:sz w:val="22"/>
                <w:szCs w:val="22"/>
                <w:lang w:val="lv-LV"/>
              </w:rPr>
              <w:t>1,28</w:t>
            </w:r>
          </w:p>
        </w:tc>
        <w:tc>
          <w:tcPr>
            <w:tcW w:w="1275" w:type="dxa"/>
          </w:tcPr>
          <w:p w:rsidR="00CF2A92" w:rsidRPr="004202C0" w:rsidRDefault="00CF2A92" w:rsidP="00CF2A92">
            <w:pPr>
              <w:jc w:val="center"/>
              <w:rPr>
                <w:sz w:val="22"/>
                <w:szCs w:val="22"/>
                <w:lang w:val="lv-LV"/>
              </w:rPr>
            </w:pPr>
            <w:r w:rsidRPr="004202C0">
              <w:rPr>
                <w:sz w:val="22"/>
                <w:szCs w:val="22"/>
                <w:lang w:val="lv-LV"/>
              </w:rPr>
              <w:t>54</w:t>
            </w:r>
          </w:p>
        </w:tc>
        <w:tc>
          <w:tcPr>
            <w:tcW w:w="1276" w:type="dxa"/>
          </w:tcPr>
          <w:p w:rsidR="00CF2A92" w:rsidRPr="004202C0" w:rsidRDefault="00CF2A92" w:rsidP="00CF2A92">
            <w:pPr>
              <w:jc w:val="center"/>
              <w:rPr>
                <w:sz w:val="22"/>
                <w:szCs w:val="22"/>
                <w:lang w:val="lv-LV"/>
              </w:rPr>
            </w:pPr>
            <w:r w:rsidRPr="004202C0">
              <w:rPr>
                <w:sz w:val="22"/>
                <w:szCs w:val="22"/>
                <w:lang w:val="lv-LV"/>
              </w:rPr>
              <w:t>61</w:t>
            </w:r>
          </w:p>
        </w:tc>
        <w:tc>
          <w:tcPr>
            <w:tcW w:w="1276" w:type="dxa"/>
          </w:tcPr>
          <w:p w:rsidR="00CF2A92" w:rsidRPr="004202C0" w:rsidRDefault="00CF2A92" w:rsidP="00CF2A92">
            <w:pPr>
              <w:jc w:val="center"/>
              <w:rPr>
                <w:sz w:val="22"/>
                <w:szCs w:val="22"/>
                <w:lang w:val="lv-LV"/>
              </w:rPr>
            </w:pPr>
            <w:r w:rsidRPr="004202C0">
              <w:rPr>
                <w:sz w:val="22"/>
                <w:szCs w:val="22"/>
                <w:lang w:val="lv-LV"/>
              </w:rPr>
              <w:t>30</w:t>
            </w:r>
          </w:p>
        </w:tc>
        <w:tc>
          <w:tcPr>
            <w:tcW w:w="1276" w:type="dxa"/>
          </w:tcPr>
          <w:p w:rsidR="00CF2A92" w:rsidRPr="004202C0" w:rsidRDefault="00CF2A92" w:rsidP="00CF2A92">
            <w:pPr>
              <w:jc w:val="center"/>
              <w:rPr>
                <w:sz w:val="22"/>
                <w:szCs w:val="22"/>
                <w:lang w:val="lv-LV"/>
              </w:rPr>
            </w:pPr>
            <w:r w:rsidRPr="004202C0">
              <w:rPr>
                <w:sz w:val="22"/>
                <w:szCs w:val="22"/>
                <w:lang w:val="lv-LV"/>
              </w:rPr>
              <w:t>96</w:t>
            </w:r>
          </w:p>
        </w:tc>
      </w:tr>
      <w:tr w:rsidR="00CF2A92" w:rsidTr="004C4E6A">
        <w:tc>
          <w:tcPr>
            <w:tcW w:w="530" w:type="dxa"/>
          </w:tcPr>
          <w:p w:rsidR="00CF2A92" w:rsidRPr="004202C0" w:rsidRDefault="00CF2A92" w:rsidP="00CF2A92">
            <w:pPr>
              <w:jc w:val="center"/>
              <w:rPr>
                <w:sz w:val="22"/>
                <w:szCs w:val="22"/>
                <w:lang w:val="lv-LV"/>
              </w:rPr>
            </w:pPr>
          </w:p>
        </w:tc>
        <w:tc>
          <w:tcPr>
            <w:tcW w:w="2022" w:type="dxa"/>
          </w:tcPr>
          <w:p w:rsidR="00CF2A92" w:rsidRPr="004202C0" w:rsidRDefault="00CF2A92" w:rsidP="00CF2A92">
            <w:pPr>
              <w:jc w:val="center"/>
              <w:rPr>
                <w:sz w:val="22"/>
                <w:szCs w:val="22"/>
                <w:lang w:val="lv-LV"/>
              </w:rPr>
            </w:pPr>
          </w:p>
        </w:tc>
        <w:tc>
          <w:tcPr>
            <w:tcW w:w="709" w:type="dxa"/>
          </w:tcPr>
          <w:p w:rsidR="00CF2A92" w:rsidRPr="004202C0" w:rsidRDefault="00CF2A92" w:rsidP="00CF2A92">
            <w:pPr>
              <w:jc w:val="center"/>
              <w:rPr>
                <w:sz w:val="22"/>
                <w:szCs w:val="22"/>
                <w:lang w:val="lv-LV"/>
              </w:rPr>
            </w:pPr>
            <w:r w:rsidRPr="004202C0">
              <w:rPr>
                <w:sz w:val="22"/>
                <w:szCs w:val="22"/>
                <w:lang w:val="lv-LV"/>
              </w:rPr>
              <w:t>3.</w:t>
            </w:r>
          </w:p>
        </w:tc>
        <w:tc>
          <w:tcPr>
            <w:tcW w:w="1276" w:type="dxa"/>
          </w:tcPr>
          <w:p w:rsidR="00CF2A92" w:rsidRPr="004202C0" w:rsidRDefault="00CF2A92" w:rsidP="00CF2A92">
            <w:pPr>
              <w:jc w:val="center"/>
              <w:rPr>
                <w:sz w:val="22"/>
                <w:szCs w:val="22"/>
                <w:lang w:val="lv-LV"/>
              </w:rPr>
            </w:pPr>
            <w:r w:rsidRPr="004202C0">
              <w:rPr>
                <w:sz w:val="22"/>
                <w:szCs w:val="22"/>
                <w:lang w:val="lv-LV"/>
              </w:rPr>
              <w:t>1,28</w:t>
            </w:r>
          </w:p>
        </w:tc>
        <w:tc>
          <w:tcPr>
            <w:tcW w:w="1275" w:type="dxa"/>
          </w:tcPr>
          <w:p w:rsidR="00CF2A92" w:rsidRPr="004202C0" w:rsidRDefault="00CF2A92" w:rsidP="00CF2A92">
            <w:pPr>
              <w:jc w:val="center"/>
              <w:rPr>
                <w:sz w:val="22"/>
                <w:szCs w:val="22"/>
                <w:lang w:val="lv-LV"/>
              </w:rPr>
            </w:pPr>
            <w:r w:rsidRPr="004202C0">
              <w:rPr>
                <w:sz w:val="22"/>
                <w:szCs w:val="22"/>
                <w:lang w:val="lv-LV"/>
              </w:rPr>
              <w:t>54</w:t>
            </w:r>
          </w:p>
        </w:tc>
        <w:tc>
          <w:tcPr>
            <w:tcW w:w="1276" w:type="dxa"/>
          </w:tcPr>
          <w:p w:rsidR="00CF2A92" w:rsidRPr="004202C0" w:rsidRDefault="00CF2A92" w:rsidP="00CF2A92">
            <w:pPr>
              <w:jc w:val="center"/>
              <w:rPr>
                <w:sz w:val="22"/>
                <w:szCs w:val="22"/>
                <w:lang w:val="lv-LV"/>
              </w:rPr>
            </w:pPr>
            <w:r w:rsidRPr="004202C0">
              <w:rPr>
                <w:sz w:val="22"/>
                <w:szCs w:val="22"/>
                <w:lang w:val="lv-LV"/>
              </w:rPr>
              <w:t>61</w:t>
            </w:r>
          </w:p>
        </w:tc>
        <w:tc>
          <w:tcPr>
            <w:tcW w:w="1276" w:type="dxa"/>
          </w:tcPr>
          <w:p w:rsidR="00CF2A92" w:rsidRPr="004202C0" w:rsidRDefault="00CF2A92" w:rsidP="00CF2A92">
            <w:pPr>
              <w:jc w:val="center"/>
              <w:rPr>
                <w:sz w:val="22"/>
                <w:szCs w:val="22"/>
                <w:lang w:val="lv-LV"/>
              </w:rPr>
            </w:pPr>
            <w:r w:rsidRPr="004202C0">
              <w:rPr>
                <w:sz w:val="22"/>
                <w:szCs w:val="22"/>
                <w:lang w:val="lv-LV"/>
              </w:rPr>
              <w:t>30</w:t>
            </w:r>
          </w:p>
        </w:tc>
        <w:tc>
          <w:tcPr>
            <w:tcW w:w="1276" w:type="dxa"/>
          </w:tcPr>
          <w:p w:rsidR="00CF2A92" w:rsidRPr="004202C0" w:rsidRDefault="00CF2A92" w:rsidP="00CF2A92">
            <w:pPr>
              <w:jc w:val="center"/>
              <w:rPr>
                <w:sz w:val="22"/>
                <w:szCs w:val="22"/>
                <w:lang w:val="lv-LV"/>
              </w:rPr>
            </w:pPr>
            <w:r w:rsidRPr="004202C0">
              <w:rPr>
                <w:sz w:val="22"/>
                <w:szCs w:val="22"/>
                <w:lang w:val="lv-LV"/>
              </w:rPr>
              <w:t>96</w:t>
            </w:r>
          </w:p>
        </w:tc>
      </w:tr>
      <w:tr w:rsidR="00CF2A92" w:rsidTr="004C4E6A">
        <w:tc>
          <w:tcPr>
            <w:tcW w:w="530" w:type="dxa"/>
          </w:tcPr>
          <w:p w:rsidR="00CF2A92" w:rsidRPr="004202C0" w:rsidRDefault="00CF2A92" w:rsidP="00E54950">
            <w:pPr>
              <w:ind w:left="-108" w:right="-146"/>
              <w:jc w:val="center"/>
              <w:rPr>
                <w:sz w:val="22"/>
                <w:szCs w:val="22"/>
                <w:lang w:val="lv-LV"/>
              </w:rPr>
            </w:pPr>
          </w:p>
        </w:tc>
        <w:tc>
          <w:tcPr>
            <w:tcW w:w="2022" w:type="dxa"/>
          </w:tcPr>
          <w:p w:rsidR="00CF2A92" w:rsidRPr="004202C0" w:rsidRDefault="00CF2A92" w:rsidP="00CF2A92">
            <w:pPr>
              <w:jc w:val="center"/>
              <w:rPr>
                <w:sz w:val="22"/>
                <w:szCs w:val="22"/>
                <w:lang w:val="lv-LV"/>
              </w:rPr>
            </w:pPr>
          </w:p>
        </w:tc>
        <w:tc>
          <w:tcPr>
            <w:tcW w:w="709" w:type="dxa"/>
          </w:tcPr>
          <w:p w:rsidR="00CF2A92" w:rsidRPr="004202C0" w:rsidRDefault="00CF2A92" w:rsidP="00CF2A92">
            <w:pPr>
              <w:jc w:val="center"/>
              <w:rPr>
                <w:sz w:val="22"/>
                <w:szCs w:val="22"/>
                <w:lang w:val="lv-LV"/>
              </w:rPr>
            </w:pPr>
            <w:r w:rsidRPr="004202C0">
              <w:rPr>
                <w:sz w:val="22"/>
                <w:szCs w:val="22"/>
                <w:lang w:val="lv-LV"/>
              </w:rPr>
              <w:t>4.</w:t>
            </w:r>
          </w:p>
        </w:tc>
        <w:tc>
          <w:tcPr>
            <w:tcW w:w="1276" w:type="dxa"/>
          </w:tcPr>
          <w:p w:rsidR="00CF2A92" w:rsidRPr="004202C0" w:rsidRDefault="00CF2A92" w:rsidP="00CF2A92">
            <w:pPr>
              <w:jc w:val="center"/>
              <w:rPr>
                <w:sz w:val="22"/>
                <w:szCs w:val="22"/>
                <w:lang w:val="lv-LV"/>
              </w:rPr>
            </w:pPr>
            <w:r w:rsidRPr="004202C0">
              <w:rPr>
                <w:sz w:val="22"/>
                <w:szCs w:val="22"/>
                <w:lang w:val="lv-LV"/>
              </w:rPr>
              <w:t>1,28</w:t>
            </w:r>
          </w:p>
        </w:tc>
        <w:tc>
          <w:tcPr>
            <w:tcW w:w="1275" w:type="dxa"/>
          </w:tcPr>
          <w:p w:rsidR="00CF2A92" w:rsidRPr="004202C0" w:rsidRDefault="00CF2A92" w:rsidP="00CF2A92">
            <w:pPr>
              <w:jc w:val="center"/>
              <w:rPr>
                <w:sz w:val="22"/>
                <w:szCs w:val="22"/>
                <w:lang w:val="lv-LV"/>
              </w:rPr>
            </w:pPr>
            <w:r w:rsidRPr="004202C0">
              <w:rPr>
                <w:sz w:val="22"/>
                <w:szCs w:val="22"/>
                <w:lang w:val="lv-LV"/>
              </w:rPr>
              <w:t>54</w:t>
            </w:r>
          </w:p>
        </w:tc>
        <w:tc>
          <w:tcPr>
            <w:tcW w:w="1276" w:type="dxa"/>
          </w:tcPr>
          <w:p w:rsidR="00CF2A92" w:rsidRPr="004202C0" w:rsidRDefault="00CF2A92" w:rsidP="00CF2A92">
            <w:pPr>
              <w:jc w:val="center"/>
              <w:rPr>
                <w:sz w:val="22"/>
                <w:szCs w:val="22"/>
                <w:lang w:val="lv-LV"/>
              </w:rPr>
            </w:pPr>
            <w:r w:rsidRPr="004202C0">
              <w:rPr>
                <w:sz w:val="22"/>
                <w:szCs w:val="22"/>
                <w:lang w:val="lv-LV"/>
              </w:rPr>
              <w:t>61</w:t>
            </w:r>
          </w:p>
        </w:tc>
        <w:tc>
          <w:tcPr>
            <w:tcW w:w="1276" w:type="dxa"/>
          </w:tcPr>
          <w:p w:rsidR="00CF2A92" w:rsidRPr="004202C0" w:rsidRDefault="00CF2A92" w:rsidP="00CF2A92">
            <w:pPr>
              <w:jc w:val="center"/>
              <w:rPr>
                <w:sz w:val="22"/>
                <w:szCs w:val="22"/>
                <w:lang w:val="lv-LV"/>
              </w:rPr>
            </w:pPr>
            <w:r w:rsidRPr="004202C0">
              <w:rPr>
                <w:sz w:val="22"/>
                <w:szCs w:val="22"/>
                <w:lang w:val="lv-LV"/>
              </w:rPr>
              <w:t>30</w:t>
            </w:r>
          </w:p>
        </w:tc>
        <w:tc>
          <w:tcPr>
            <w:tcW w:w="1276" w:type="dxa"/>
          </w:tcPr>
          <w:p w:rsidR="00CF2A92" w:rsidRPr="004202C0" w:rsidRDefault="00CF2A92" w:rsidP="00CF2A92">
            <w:pPr>
              <w:jc w:val="center"/>
              <w:rPr>
                <w:sz w:val="22"/>
                <w:szCs w:val="22"/>
                <w:lang w:val="lv-LV"/>
              </w:rPr>
            </w:pPr>
            <w:r w:rsidRPr="004202C0">
              <w:rPr>
                <w:sz w:val="22"/>
                <w:szCs w:val="22"/>
                <w:lang w:val="lv-LV"/>
              </w:rPr>
              <w:t>96</w:t>
            </w:r>
          </w:p>
        </w:tc>
      </w:tr>
      <w:tr w:rsidR="00CF2A92" w:rsidTr="004C4E6A">
        <w:tc>
          <w:tcPr>
            <w:tcW w:w="530" w:type="dxa"/>
          </w:tcPr>
          <w:p w:rsidR="00CF2A92" w:rsidRPr="004202C0" w:rsidRDefault="00CF2A92" w:rsidP="00CF2A92">
            <w:pPr>
              <w:jc w:val="center"/>
              <w:rPr>
                <w:sz w:val="22"/>
                <w:szCs w:val="22"/>
                <w:lang w:val="lv-LV"/>
              </w:rPr>
            </w:pPr>
          </w:p>
        </w:tc>
        <w:tc>
          <w:tcPr>
            <w:tcW w:w="2022" w:type="dxa"/>
          </w:tcPr>
          <w:p w:rsidR="00CF2A92" w:rsidRPr="004202C0" w:rsidRDefault="00CF2A92" w:rsidP="00CF2A92">
            <w:pPr>
              <w:jc w:val="center"/>
              <w:rPr>
                <w:sz w:val="22"/>
                <w:szCs w:val="22"/>
                <w:lang w:val="lv-LV"/>
              </w:rPr>
            </w:pPr>
          </w:p>
        </w:tc>
        <w:tc>
          <w:tcPr>
            <w:tcW w:w="709" w:type="dxa"/>
          </w:tcPr>
          <w:p w:rsidR="00CF2A92" w:rsidRPr="004202C0" w:rsidRDefault="00CF2A92" w:rsidP="00CF2A92">
            <w:pPr>
              <w:jc w:val="center"/>
              <w:rPr>
                <w:sz w:val="22"/>
                <w:szCs w:val="22"/>
                <w:lang w:val="lv-LV"/>
              </w:rPr>
            </w:pPr>
            <w:r w:rsidRPr="004202C0">
              <w:rPr>
                <w:sz w:val="22"/>
                <w:szCs w:val="22"/>
                <w:lang w:val="lv-LV"/>
              </w:rPr>
              <w:t>5.</w:t>
            </w:r>
          </w:p>
        </w:tc>
        <w:tc>
          <w:tcPr>
            <w:tcW w:w="1276" w:type="dxa"/>
          </w:tcPr>
          <w:p w:rsidR="00CF2A92" w:rsidRPr="004202C0" w:rsidRDefault="00CF2A92" w:rsidP="00CF2A92">
            <w:pPr>
              <w:jc w:val="center"/>
              <w:rPr>
                <w:sz w:val="22"/>
                <w:szCs w:val="22"/>
                <w:lang w:val="lv-LV"/>
              </w:rPr>
            </w:pPr>
            <w:r w:rsidRPr="004202C0">
              <w:rPr>
                <w:sz w:val="22"/>
                <w:szCs w:val="22"/>
                <w:lang w:val="lv-LV"/>
              </w:rPr>
              <w:t>1,28</w:t>
            </w:r>
          </w:p>
        </w:tc>
        <w:tc>
          <w:tcPr>
            <w:tcW w:w="1275" w:type="dxa"/>
          </w:tcPr>
          <w:p w:rsidR="00CF2A92" w:rsidRPr="004202C0" w:rsidRDefault="00CF2A92" w:rsidP="00CF2A92">
            <w:pPr>
              <w:jc w:val="center"/>
              <w:rPr>
                <w:sz w:val="22"/>
                <w:szCs w:val="22"/>
                <w:lang w:val="lv-LV"/>
              </w:rPr>
            </w:pPr>
            <w:r w:rsidRPr="004202C0">
              <w:rPr>
                <w:sz w:val="22"/>
                <w:szCs w:val="22"/>
                <w:lang w:val="lv-LV"/>
              </w:rPr>
              <w:t>54</w:t>
            </w:r>
          </w:p>
        </w:tc>
        <w:tc>
          <w:tcPr>
            <w:tcW w:w="1276" w:type="dxa"/>
          </w:tcPr>
          <w:p w:rsidR="00CF2A92" w:rsidRPr="004202C0" w:rsidRDefault="00CF2A92" w:rsidP="00CF2A92">
            <w:pPr>
              <w:jc w:val="center"/>
              <w:rPr>
                <w:sz w:val="22"/>
                <w:szCs w:val="22"/>
                <w:lang w:val="lv-LV"/>
              </w:rPr>
            </w:pPr>
            <w:r w:rsidRPr="004202C0">
              <w:rPr>
                <w:sz w:val="22"/>
                <w:szCs w:val="22"/>
                <w:lang w:val="lv-LV"/>
              </w:rPr>
              <w:t>61</w:t>
            </w:r>
          </w:p>
        </w:tc>
        <w:tc>
          <w:tcPr>
            <w:tcW w:w="1276" w:type="dxa"/>
          </w:tcPr>
          <w:p w:rsidR="00CF2A92" w:rsidRPr="004202C0" w:rsidRDefault="00CF2A92" w:rsidP="00CF2A92">
            <w:pPr>
              <w:jc w:val="center"/>
              <w:rPr>
                <w:sz w:val="22"/>
                <w:szCs w:val="22"/>
                <w:lang w:val="lv-LV"/>
              </w:rPr>
            </w:pPr>
            <w:r w:rsidRPr="004202C0">
              <w:rPr>
                <w:sz w:val="22"/>
                <w:szCs w:val="22"/>
                <w:lang w:val="lv-LV"/>
              </w:rPr>
              <w:t>30</w:t>
            </w:r>
          </w:p>
        </w:tc>
        <w:tc>
          <w:tcPr>
            <w:tcW w:w="1276" w:type="dxa"/>
          </w:tcPr>
          <w:p w:rsidR="00CF2A92" w:rsidRPr="004202C0" w:rsidRDefault="00CF2A92" w:rsidP="00CF2A92">
            <w:pPr>
              <w:jc w:val="center"/>
              <w:rPr>
                <w:sz w:val="22"/>
                <w:szCs w:val="22"/>
                <w:lang w:val="lv-LV"/>
              </w:rPr>
            </w:pPr>
            <w:r w:rsidRPr="004202C0">
              <w:rPr>
                <w:sz w:val="22"/>
                <w:szCs w:val="22"/>
                <w:lang w:val="lv-LV"/>
              </w:rPr>
              <w:t>96</w:t>
            </w:r>
          </w:p>
        </w:tc>
      </w:tr>
    </w:tbl>
    <w:p w:rsidR="00803664" w:rsidRDefault="00803664" w:rsidP="00CF2A92">
      <w:pPr>
        <w:ind w:firstLine="720"/>
        <w:jc w:val="center"/>
        <w:rPr>
          <w:lang w:val="lv-LV"/>
        </w:rPr>
      </w:pPr>
    </w:p>
    <w:p w:rsidR="00803664" w:rsidRPr="00CF2A92" w:rsidRDefault="00803664" w:rsidP="00803664">
      <w:pPr>
        <w:pStyle w:val="ListParagraph"/>
        <w:numPr>
          <w:ilvl w:val="0"/>
          <w:numId w:val="1"/>
        </w:numPr>
        <w:ind w:right="-2"/>
        <w:jc w:val="both"/>
        <w:rPr>
          <w:lang w:val="lv-LV"/>
        </w:rPr>
      </w:pPr>
      <w:r w:rsidRPr="008069B5">
        <w:rPr>
          <w:b/>
          <w:lang w:val="lv-LV"/>
        </w:rPr>
        <w:t xml:space="preserve">Piedāvājumu atvēršanas vieta, datums un laiks – </w:t>
      </w:r>
      <w:r w:rsidR="00CF2A92" w:rsidRPr="00CF2A92">
        <w:rPr>
          <w:lang w:val="lv-LV"/>
        </w:rPr>
        <w:t xml:space="preserve">Jēkabpils pilsētas pašvaldības sanāksmju zāle, 209.kab., </w:t>
      </w:r>
      <w:r w:rsidR="00CF2A92">
        <w:rPr>
          <w:lang w:val="lv-LV"/>
        </w:rPr>
        <w:t xml:space="preserve">Brīvības iela 120, Jēkabpils, 2018.gada 15.augustā plkst. 14:00. </w:t>
      </w:r>
    </w:p>
    <w:p w:rsidR="00CF2A92" w:rsidRPr="00E54950" w:rsidRDefault="00803664" w:rsidP="00CF2A92">
      <w:pPr>
        <w:pStyle w:val="ListParagraph"/>
        <w:numPr>
          <w:ilvl w:val="0"/>
          <w:numId w:val="1"/>
        </w:numPr>
        <w:ind w:right="-2"/>
        <w:jc w:val="both"/>
        <w:rPr>
          <w:lang w:val="lv-LV"/>
        </w:rPr>
      </w:pPr>
      <w:r w:rsidRPr="002A1A56">
        <w:rPr>
          <w:b/>
          <w:lang w:val="lv-LV"/>
        </w:rPr>
        <w:t>Pretendenta (vai pretendentu) nosaukums, kuram (vai kuriem) piešķirtas iepirkuma līguma slēgšanas tiesības</w:t>
      </w:r>
      <w:r w:rsidR="00E54950">
        <w:rPr>
          <w:b/>
          <w:lang w:val="lv-LV"/>
        </w:rPr>
        <w:t>:</w:t>
      </w:r>
    </w:p>
    <w:tbl>
      <w:tblPr>
        <w:tblStyle w:val="TableGrid"/>
        <w:tblW w:w="0" w:type="auto"/>
        <w:tblInd w:w="360" w:type="dxa"/>
        <w:tblLook w:val="04A0" w:firstRow="1" w:lastRow="0" w:firstColumn="1" w:lastColumn="0" w:noHBand="0" w:noVBand="1"/>
      </w:tblPr>
      <w:tblGrid>
        <w:gridCol w:w="834"/>
        <w:gridCol w:w="2203"/>
        <w:gridCol w:w="993"/>
        <w:gridCol w:w="2551"/>
        <w:gridCol w:w="2405"/>
      </w:tblGrid>
      <w:tr w:rsidR="00D818FE" w:rsidTr="00D818FE">
        <w:tc>
          <w:tcPr>
            <w:tcW w:w="834" w:type="dxa"/>
          </w:tcPr>
          <w:p w:rsidR="00E54950" w:rsidRPr="009B4494" w:rsidRDefault="00E54950" w:rsidP="004202C0">
            <w:pPr>
              <w:ind w:right="-2"/>
              <w:jc w:val="center"/>
              <w:rPr>
                <w:sz w:val="22"/>
                <w:szCs w:val="22"/>
                <w:lang w:val="lv-LV"/>
              </w:rPr>
            </w:pPr>
            <w:r w:rsidRPr="009B4494">
              <w:rPr>
                <w:sz w:val="22"/>
                <w:szCs w:val="22"/>
                <w:lang w:val="lv-LV"/>
              </w:rPr>
              <w:t>Nr.p.k.</w:t>
            </w:r>
          </w:p>
        </w:tc>
        <w:tc>
          <w:tcPr>
            <w:tcW w:w="2203" w:type="dxa"/>
          </w:tcPr>
          <w:p w:rsidR="00E54950" w:rsidRPr="009B4494" w:rsidRDefault="00E54950" w:rsidP="004202C0">
            <w:pPr>
              <w:jc w:val="center"/>
              <w:rPr>
                <w:sz w:val="22"/>
                <w:szCs w:val="22"/>
              </w:rPr>
            </w:pPr>
            <w:r w:rsidRPr="009B4494">
              <w:rPr>
                <w:sz w:val="22"/>
                <w:szCs w:val="22"/>
              </w:rPr>
              <w:t>Pretendents</w:t>
            </w:r>
          </w:p>
          <w:p w:rsidR="00E54950" w:rsidRPr="009B4494" w:rsidRDefault="00E54950" w:rsidP="004202C0">
            <w:pPr>
              <w:jc w:val="center"/>
              <w:rPr>
                <w:sz w:val="22"/>
                <w:szCs w:val="22"/>
                <w:lang w:val="lv-LV"/>
              </w:rPr>
            </w:pPr>
            <w:r w:rsidRPr="009B4494">
              <w:rPr>
                <w:sz w:val="22"/>
                <w:szCs w:val="22"/>
              </w:rPr>
              <w:t>(nosaukums, Reģ. Nr.)</w:t>
            </w:r>
          </w:p>
        </w:tc>
        <w:tc>
          <w:tcPr>
            <w:tcW w:w="993" w:type="dxa"/>
          </w:tcPr>
          <w:p w:rsidR="00E54950" w:rsidRPr="009B4494" w:rsidRDefault="00E54950" w:rsidP="004202C0">
            <w:pPr>
              <w:ind w:right="-2"/>
              <w:jc w:val="center"/>
              <w:rPr>
                <w:sz w:val="22"/>
                <w:szCs w:val="22"/>
                <w:lang w:val="lv-LV"/>
              </w:rPr>
            </w:pPr>
            <w:r w:rsidRPr="009B4494">
              <w:rPr>
                <w:sz w:val="22"/>
                <w:szCs w:val="22"/>
                <w:lang w:val="lv-LV"/>
              </w:rPr>
              <w:t>Daļa</w:t>
            </w:r>
          </w:p>
        </w:tc>
        <w:tc>
          <w:tcPr>
            <w:tcW w:w="2551" w:type="dxa"/>
          </w:tcPr>
          <w:p w:rsidR="00E54950" w:rsidRPr="009B4494" w:rsidRDefault="00D818FE" w:rsidP="004202C0">
            <w:pPr>
              <w:ind w:right="-2"/>
              <w:jc w:val="center"/>
              <w:rPr>
                <w:sz w:val="22"/>
                <w:szCs w:val="22"/>
                <w:lang w:val="lv-LV"/>
              </w:rPr>
            </w:pPr>
            <w:r w:rsidRPr="009B4494">
              <w:rPr>
                <w:bCs/>
                <w:sz w:val="22"/>
                <w:szCs w:val="22"/>
                <w:lang w:val="lv-LV"/>
              </w:rPr>
              <w:t>Vienas dienas ēdināšanas cen</w:t>
            </w:r>
            <w:r w:rsidR="006B6242" w:rsidRPr="009B4494">
              <w:rPr>
                <w:bCs/>
                <w:sz w:val="22"/>
                <w:szCs w:val="22"/>
                <w:lang w:val="lv-LV"/>
              </w:rPr>
              <w:t>a</w:t>
            </w:r>
            <w:r w:rsidRPr="009B4494">
              <w:rPr>
                <w:bCs/>
                <w:sz w:val="22"/>
                <w:szCs w:val="22"/>
                <w:lang w:val="lv-LV"/>
              </w:rPr>
              <w:t xml:space="preserve"> vienam izglītojamam </w:t>
            </w:r>
            <w:r w:rsidRPr="009B4494">
              <w:rPr>
                <w:sz w:val="22"/>
                <w:szCs w:val="22"/>
                <w:lang w:val="lv-LV"/>
              </w:rPr>
              <w:t>(EUR bez PVN)</w:t>
            </w:r>
          </w:p>
        </w:tc>
        <w:tc>
          <w:tcPr>
            <w:tcW w:w="2405" w:type="dxa"/>
          </w:tcPr>
          <w:p w:rsidR="00E54950" w:rsidRPr="009B4494" w:rsidRDefault="00D818FE" w:rsidP="004202C0">
            <w:pPr>
              <w:ind w:right="-2"/>
              <w:jc w:val="center"/>
              <w:rPr>
                <w:sz w:val="22"/>
                <w:szCs w:val="22"/>
                <w:lang w:val="lv-LV"/>
              </w:rPr>
            </w:pPr>
            <w:r w:rsidRPr="009B4494">
              <w:rPr>
                <w:sz w:val="22"/>
                <w:szCs w:val="22"/>
                <w:lang w:val="lv-LV"/>
              </w:rPr>
              <w:t>Piedāvājuma izvēles pamatojums</w:t>
            </w:r>
          </w:p>
        </w:tc>
      </w:tr>
      <w:tr w:rsidR="00D818FE" w:rsidTr="00D818FE">
        <w:tc>
          <w:tcPr>
            <w:tcW w:w="834" w:type="dxa"/>
          </w:tcPr>
          <w:p w:rsidR="00D818FE" w:rsidRPr="009B4494" w:rsidRDefault="00D818FE" w:rsidP="004202C0">
            <w:pPr>
              <w:ind w:right="-2"/>
              <w:jc w:val="center"/>
              <w:rPr>
                <w:sz w:val="22"/>
                <w:szCs w:val="22"/>
                <w:lang w:val="lv-LV"/>
              </w:rPr>
            </w:pPr>
          </w:p>
          <w:p w:rsidR="00E54950" w:rsidRPr="009B4494" w:rsidRDefault="00D818FE" w:rsidP="004202C0">
            <w:pPr>
              <w:ind w:right="-2"/>
              <w:jc w:val="center"/>
              <w:rPr>
                <w:sz w:val="22"/>
                <w:szCs w:val="22"/>
                <w:lang w:val="lv-LV"/>
              </w:rPr>
            </w:pPr>
            <w:r w:rsidRPr="009B4494">
              <w:rPr>
                <w:sz w:val="22"/>
                <w:szCs w:val="22"/>
                <w:lang w:val="lv-LV"/>
              </w:rPr>
              <w:t>1.</w:t>
            </w:r>
          </w:p>
        </w:tc>
        <w:tc>
          <w:tcPr>
            <w:tcW w:w="2203" w:type="dxa"/>
          </w:tcPr>
          <w:p w:rsidR="00D818FE" w:rsidRPr="009B4494" w:rsidRDefault="00D818FE" w:rsidP="004202C0">
            <w:pPr>
              <w:jc w:val="center"/>
              <w:rPr>
                <w:b/>
                <w:bCs/>
                <w:color w:val="000000"/>
                <w:sz w:val="22"/>
                <w:szCs w:val="22"/>
                <w:lang w:val="en-US"/>
              </w:rPr>
            </w:pPr>
          </w:p>
          <w:p w:rsidR="00D818FE" w:rsidRPr="009B4494" w:rsidRDefault="00D818FE" w:rsidP="004202C0">
            <w:pPr>
              <w:jc w:val="center"/>
              <w:rPr>
                <w:b/>
                <w:bCs/>
                <w:color w:val="000000"/>
                <w:sz w:val="22"/>
                <w:szCs w:val="22"/>
              </w:rPr>
            </w:pPr>
            <w:r w:rsidRPr="009B4494">
              <w:rPr>
                <w:b/>
                <w:bCs/>
                <w:color w:val="000000"/>
                <w:sz w:val="22"/>
                <w:szCs w:val="22"/>
                <w:lang w:val="en-US"/>
              </w:rPr>
              <w:t>SIA "MARGRET"</w:t>
            </w:r>
          </w:p>
          <w:p w:rsidR="00E54950" w:rsidRPr="009B4494" w:rsidRDefault="00E54950" w:rsidP="004202C0">
            <w:pPr>
              <w:ind w:right="-2"/>
              <w:jc w:val="center"/>
              <w:rPr>
                <w:sz w:val="22"/>
                <w:szCs w:val="22"/>
                <w:lang w:val="lv-LV"/>
              </w:rPr>
            </w:pPr>
          </w:p>
        </w:tc>
        <w:tc>
          <w:tcPr>
            <w:tcW w:w="993" w:type="dxa"/>
          </w:tcPr>
          <w:p w:rsidR="00D818FE" w:rsidRPr="009B4494" w:rsidRDefault="00D818FE" w:rsidP="004202C0">
            <w:pPr>
              <w:ind w:left="-130" w:right="-2"/>
              <w:jc w:val="center"/>
              <w:rPr>
                <w:sz w:val="22"/>
                <w:szCs w:val="22"/>
                <w:lang w:val="lv-LV"/>
              </w:rPr>
            </w:pPr>
          </w:p>
          <w:p w:rsidR="00E54950" w:rsidRPr="009B4494" w:rsidRDefault="00D818FE" w:rsidP="004202C0">
            <w:pPr>
              <w:ind w:left="-130" w:right="-108"/>
              <w:jc w:val="center"/>
              <w:rPr>
                <w:sz w:val="22"/>
                <w:szCs w:val="22"/>
                <w:lang w:val="lv-LV"/>
              </w:rPr>
            </w:pPr>
            <w:r w:rsidRPr="009B4494">
              <w:rPr>
                <w:sz w:val="22"/>
                <w:szCs w:val="22"/>
                <w:lang w:val="lv-LV"/>
              </w:rPr>
              <w:t>1., 3.daļa</w:t>
            </w:r>
          </w:p>
        </w:tc>
        <w:tc>
          <w:tcPr>
            <w:tcW w:w="2551" w:type="dxa"/>
          </w:tcPr>
          <w:p w:rsidR="00D818FE" w:rsidRPr="009B4494" w:rsidRDefault="00D818FE" w:rsidP="004202C0">
            <w:pPr>
              <w:ind w:right="-2"/>
              <w:jc w:val="center"/>
              <w:rPr>
                <w:sz w:val="22"/>
                <w:szCs w:val="22"/>
                <w:lang w:val="lv-LV"/>
              </w:rPr>
            </w:pPr>
          </w:p>
          <w:p w:rsidR="00E54950" w:rsidRPr="009B4494" w:rsidRDefault="00D818FE" w:rsidP="004202C0">
            <w:pPr>
              <w:ind w:right="-2"/>
              <w:jc w:val="center"/>
              <w:rPr>
                <w:sz w:val="22"/>
                <w:szCs w:val="22"/>
                <w:lang w:val="lv-LV"/>
              </w:rPr>
            </w:pPr>
            <w:r w:rsidRPr="009B4494">
              <w:rPr>
                <w:sz w:val="22"/>
                <w:szCs w:val="22"/>
                <w:lang w:val="lv-LV"/>
              </w:rPr>
              <w:t>1,28</w:t>
            </w:r>
          </w:p>
        </w:tc>
        <w:tc>
          <w:tcPr>
            <w:tcW w:w="2405" w:type="dxa"/>
          </w:tcPr>
          <w:p w:rsidR="00E54950" w:rsidRPr="009B4494" w:rsidRDefault="00D818FE" w:rsidP="004202C0">
            <w:pPr>
              <w:ind w:right="-2"/>
              <w:jc w:val="center"/>
              <w:rPr>
                <w:sz w:val="22"/>
                <w:szCs w:val="22"/>
                <w:lang w:val="lv-LV"/>
              </w:rPr>
            </w:pPr>
            <w:r w:rsidRPr="009B4494">
              <w:rPr>
                <w:sz w:val="22"/>
                <w:szCs w:val="22"/>
                <w:lang w:val="lv-LV"/>
              </w:rPr>
              <w:t>Saimnieciski visizdevīgākais piedāvājums, un, kas atbilst atklātā konkursa nolikuma prasībām</w:t>
            </w:r>
          </w:p>
        </w:tc>
      </w:tr>
      <w:tr w:rsidR="00D818FE" w:rsidTr="00D818FE">
        <w:tc>
          <w:tcPr>
            <w:tcW w:w="834" w:type="dxa"/>
          </w:tcPr>
          <w:p w:rsidR="00D818FE" w:rsidRPr="009B4494" w:rsidRDefault="00D818FE" w:rsidP="004202C0">
            <w:pPr>
              <w:ind w:right="-2"/>
              <w:jc w:val="center"/>
              <w:rPr>
                <w:sz w:val="22"/>
                <w:szCs w:val="22"/>
                <w:lang w:val="lv-LV"/>
              </w:rPr>
            </w:pPr>
          </w:p>
          <w:p w:rsidR="00E54950" w:rsidRPr="009B4494" w:rsidRDefault="00D818FE" w:rsidP="004202C0">
            <w:pPr>
              <w:ind w:right="-2"/>
              <w:jc w:val="center"/>
              <w:rPr>
                <w:sz w:val="22"/>
                <w:szCs w:val="22"/>
                <w:lang w:val="lv-LV"/>
              </w:rPr>
            </w:pPr>
            <w:r w:rsidRPr="009B4494">
              <w:rPr>
                <w:sz w:val="22"/>
                <w:szCs w:val="22"/>
                <w:lang w:val="lv-LV"/>
              </w:rPr>
              <w:t>2.</w:t>
            </w:r>
          </w:p>
        </w:tc>
        <w:tc>
          <w:tcPr>
            <w:tcW w:w="2203" w:type="dxa"/>
          </w:tcPr>
          <w:p w:rsidR="00D818FE" w:rsidRPr="009B4494" w:rsidRDefault="00D818FE" w:rsidP="004202C0">
            <w:pPr>
              <w:jc w:val="center"/>
              <w:rPr>
                <w:b/>
                <w:sz w:val="22"/>
                <w:szCs w:val="22"/>
                <w:lang w:val="lv-LV"/>
              </w:rPr>
            </w:pPr>
          </w:p>
          <w:p w:rsidR="00D818FE" w:rsidRPr="009B4494" w:rsidRDefault="00D818FE" w:rsidP="004202C0">
            <w:pPr>
              <w:jc w:val="center"/>
              <w:rPr>
                <w:b/>
                <w:sz w:val="22"/>
                <w:szCs w:val="22"/>
                <w:lang w:val="lv-LV"/>
              </w:rPr>
            </w:pPr>
            <w:r w:rsidRPr="009B4494">
              <w:rPr>
                <w:b/>
                <w:sz w:val="22"/>
                <w:szCs w:val="22"/>
                <w:lang w:val="lv-LV"/>
              </w:rPr>
              <w:t>SIA</w:t>
            </w:r>
          </w:p>
          <w:p w:rsidR="00D818FE" w:rsidRPr="009B4494" w:rsidRDefault="00D818FE" w:rsidP="004202C0">
            <w:pPr>
              <w:ind w:right="-95" w:hanging="70"/>
              <w:jc w:val="center"/>
              <w:rPr>
                <w:b/>
                <w:sz w:val="22"/>
                <w:szCs w:val="22"/>
                <w:lang w:val="lv-LV"/>
              </w:rPr>
            </w:pPr>
            <w:r w:rsidRPr="009B4494">
              <w:rPr>
                <w:b/>
                <w:sz w:val="22"/>
                <w:szCs w:val="22"/>
                <w:lang w:val="lv-LV"/>
              </w:rPr>
              <w:t>“Bezdelīgas 3”</w:t>
            </w:r>
          </w:p>
          <w:p w:rsidR="00E54950" w:rsidRPr="009B4494" w:rsidRDefault="00E54950" w:rsidP="004202C0">
            <w:pPr>
              <w:ind w:right="-2"/>
              <w:jc w:val="center"/>
              <w:rPr>
                <w:sz w:val="22"/>
                <w:szCs w:val="22"/>
                <w:lang w:val="lv-LV"/>
              </w:rPr>
            </w:pPr>
          </w:p>
        </w:tc>
        <w:tc>
          <w:tcPr>
            <w:tcW w:w="993" w:type="dxa"/>
          </w:tcPr>
          <w:p w:rsidR="00E54950" w:rsidRPr="009B4494" w:rsidRDefault="00E54950" w:rsidP="004202C0">
            <w:pPr>
              <w:ind w:right="-2"/>
              <w:jc w:val="center"/>
              <w:rPr>
                <w:sz w:val="22"/>
                <w:szCs w:val="22"/>
                <w:lang w:val="lv-LV"/>
              </w:rPr>
            </w:pPr>
          </w:p>
          <w:p w:rsidR="00D818FE" w:rsidRPr="009B4494" w:rsidRDefault="006B6242" w:rsidP="004202C0">
            <w:pPr>
              <w:ind w:right="-2"/>
              <w:jc w:val="center"/>
              <w:rPr>
                <w:sz w:val="22"/>
                <w:szCs w:val="22"/>
                <w:lang w:val="lv-LV"/>
              </w:rPr>
            </w:pPr>
            <w:r w:rsidRPr="009B4494">
              <w:rPr>
                <w:sz w:val="22"/>
                <w:szCs w:val="22"/>
                <w:lang w:val="lv-LV"/>
              </w:rPr>
              <w:t>2., 4., 5.daļa</w:t>
            </w:r>
          </w:p>
        </w:tc>
        <w:tc>
          <w:tcPr>
            <w:tcW w:w="2551" w:type="dxa"/>
          </w:tcPr>
          <w:p w:rsidR="00E54950" w:rsidRPr="009B4494" w:rsidRDefault="00E54950" w:rsidP="004202C0">
            <w:pPr>
              <w:ind w:right="-2"/>
              <w:jc w:val="center"/>
              <w:rPr>
                <w:sz w:val="22"/>
                <w:szCs w:val="22"/>
                <w:lang w:val="lv-LV"/>
              </w:rPr>
            </w:pPr>
          </w:p>
          <w:p w:rsidR="00D818FE" w:rsidRPr="009B4494" w:rsidRDefault="00D818FE" w:rsidP="004202C0">
            <w:pPr>
              <w:ind w:right="-2"/>
              <w:jc w:val="center"/>
              <w:rPr>
                <w:sz w:val="22"/>
                <w:szCs w:val="22"/>
                <w:lang w:val="lv-LV"/>
              </w:rPr>
            </w:pPr>
            <w:r w:rsidRPr="009B4494">
              <w:rPr>
                <w:sz w:val="22"/>
                <w:szCs w:val="22"/>
                <w:lang w:val="lv-LV"/>
              </w:rPr>
              <w:t>1,28</w:t>
            </w:r>
          </w:p>
        </w:tc>
        <w:tc>
          <w:tcPr>
            <w:tcW w:w="2405" w:type="dxa"/>
          </w:tcPr>
          <w:p w:rsidR="00E54950" w:rsidRPr="009B4494" w:rsidRDefault="00D818FE" w:rsidP="004202C0">
            <w:pPr>
              <w:ind w:right="-2"/>
              <w:jc w:val="center"/>
              <w:rPr>
                <w:sz w:val="22"/>
                <w:szCs w:val="22"/>
                <w:lang w:val="lv-LV"/>
              </w:rPr>
            </w:pPr>
            <w:r w:rsidRPr="009B4494">
              <w:rPr>
                <w:sz w:val="22"/>
                <w:szCs w:val="22"/>
                <w:lang w:val="lv-LV"/>
              </w:rPr>
              <w:t>Saimnieciski visizdevīgākais piedāvājums, un, kas atbilst atklātā konkursa nolikuma prasībām</w:t>
            </w:r>
          </w:p>
        </w:tc>
      </w:tr>
    </w:tbl>
    <w:p w:rsidR="00E54950" w:rsidRPr="00E54950" w:rsidRDefault="00E54950" w:rsidP="00E54950">
      <w:pPr>
        <w:ind w:left="360" w:right="-2"/>
        <w:jc w:val="both"/>
        <w:rPr>
          <w:lang w:val="lv-LV"/>
        </w:rPr>
      </w:pPr>
    </w:p>
    <w:p w:rsidR="00CF2A92" w:rsidRPr="00EF3A24" w:rsidRDefault="00CF2A92" w:rsidP="00CF2A92">
      <w:pPr>
        <w:pStyle w:val="ListParagraph"/>
        <w:numPr>
          <w:ilvl w:val="1"/>
          <w:numId w:val="1"/>
        </w:numPr>
        <w:ind w:right="-2"/>
        <w:jc w:val="both"/>
        <w:rPr>
          <w:lang w:val="lv-LV"/>
        </w:rPr>
      </w:pPr>
      <w:r w:rsidRPr="00EF3A24">
        <w:rPr>
          <w:b/>
          <w:lang w:val="lv-LV"/>
        </w:rPr>
        <w:t>Piedāvājumu izvērtēšanas kopsavilkums:</w:t>
      </w:r>
      <w:r w:rsidRPr="00EF3A24">
        <w:rPr>
          <w:lang w:val="lv-LV"/>
        </w:rPr>
        <w:t xml:space="preserve"> Iepirkuma komisija veica pretendentu  iesniegto piedāvājumu pārbaudi saskaņā ar publiskā iepirkuma nolikuma prasībām </w:t>
      </w:r>
      <w:r w:rsidR="006B6242">
        <w:rPr>
          <w:lang w:val="lv-LV"/>
        </w:rPr>
        <w:t xml:space="preserve">(Nolikuma 14.punkts) </w:t>
      </w:r>
      <w:r w:rsidRPr="00EF3A24">
        <w:rPr>
          <w:lang w:val="lv-LV"/>
        </w:rPr>
        <w:t xml:space="preserve">secīgi šādos posmos: </w:t>
      </w:r>
    </w:p>
    <w:p w:rsidR="00CF2A92" w:rsidRDefault="00CF2A92" w:rsidP="00CF2A92">
      <w:pPr>
        <w:pStyle w:val="ListParagraph"/>
        <w:numPr>
          <w:ilvl w:val="0"/>
          <w:numId w:val="5"/>
        </w:numPr>
        <w:ind w:left="709" w:right="-2" w:hanging="283"/>
        <w:jc w:val="both"/>
        <w:rPr>
          <w:lang w:val="lv-LV"/>
        </w:rPr>
      </w:pPr>
      <w:r w:rsidRPr="002B158C">
        <w:rPr>
          <w:lang w:val="lv-LV"/>
        </w:rPr>
        <w:t>Pretendentu iesniegt</w:t>
      </w:r>
      <w:r>
        <w:rPr>
          <w:lang w:val="lv-LV"/>
        </w:rPr>
        <w:t>ā piedāvājuma</w:t>
      </w:r>
      <w:r w:rsidRPr="002B158C">
        <w:rPr>
          <w:lang w:val="lv-LV"/>
        </w:rPr>
        <w:t xml:space="preserve"> atbilstības pārbaude attiecībā uz piedāvājuma nofo</w:t>
      </w:r>
      <w:r>
        <w:rPr>
          <w:lang w:val="lv-LV"/>
        </w:rPr>
        <w:t>rmējumu, pieteikumu dalībai iepirkuma procedūrā</w:t>
      </w:r>
      <w:r w:rsidR="006B6242">
        <w:rPr>
          <w:lang w:val="lv-LV"/>
        </w:rPr>
        <w:t xml:space="preserve"> (Nolikuma 7.punkts);</w:t>
      </w:r>
      <w:r w:rsidRPr="002B158C">
        <w:rPr>
          <w:lang w:val="lv-LV"/>
        </w:rPr>
        <w:t xml:space="preserve"> </w:t>
      </w:r>
    </w:p>
    <w:p w:rsidR="00CF2A92" w:rsidRDefault="00CF2A92" w:rsidP="00CF2A92">
      <w:pPr>
        <w:pStyle w:val="ListParagraph"/>
        <w:numPr>
          <w:ilvl w:val="0"/>
          <w:numId w:val="5"/>
        </w:numPr>
        <w:ind w:left="709" w:right="-2" w:hanging="283"/>
        <w:jc w:val="both"/>
        <w:rPr>
          <w:lang w:val="lv-LV"/>
        </w:rPr>
      </w:pPr>
      <w:r w:rsidRPr="002B158C">
        <w:rPr>
          <w:lang w:val="lv-LV"/>
        </w:rPr>
        <w:t>Pretendentu iesniegt</w:t>
      </w:r>
      <w:r>
        <w:rPr>
          <w:lang w:val="lv-LV"/>
        </w:rPr>
        <w:t>ā</w:t>
      </w:r>
      <w:r w:rsidRPr="002B158C">
        <w:rPr>
          <w:lang w:val="lv-LV"/>
        </w:rPr>
        <w:t xml:space="preserve"> piedāvājum</w:t>
      </w:r>
      <w:r>
        <w:rPr>
          <w:lang w:val="lv-LV"/>
        </w:rPr>
        <w:t>a</w:t>
      </w:r>
      <w:r w:rsidRPr="002B158C">
        <w:rPr>
          <w:lang w:val="lv-LV"/>
        </w:rPr>
        <w:t xml:space="preserve"> </w:t>
      </w:r>
      <w:r>
        <w:rPr>
          <w:lang w:val="lv-LV"/>
        </w:rPr>
        <w:t>nodrošinājuma atbilstības</w:t>
      </w:r>
      <w:r w:rsidRPr="002B158C">
        <w:rPr>
          <w:lang w:val="lv-LV"/>
        </w:rPr>
        <w:t xml:space="preserve"> pārbaude </w:t>
      </w:r>
      <w:r>
        <w:rPr>
          <w:lang w:val="lv-LV"/>
        </w:rPr>
        <w:t xml:space="preserve">(Nolikuma </w:t>
      </w:r>
      <w:r w:rsidR="006B6242">
        <w:rPr>
          <w:lang w:val="lv-LV"/>
        </w:rPr>
        <w:t>9.</w:t>
      </w:r>
      <w:r>
        <w:rPr>
          <w:lang w:val="lv-LV"/>
        </w:rPr>
        <w:t>punkts)</w:t>
      </w:r>
      <w:r w:rsidRPr="002B158C">
        <w:rPr>
          <w:lang w:val="lv-LV"/>
        </w:rPr>
        <w:t xml:space="preserve">; </w:t>
      </w:r>
    </w:p>
    <w:p w:rsidR="006B6242" w:rsidRDefault="00D610C2" w:rsidP="006B6242">
      <w:pPr>
        <w:pStyle w:val="ListParagraph"/>
        <w:numPr>
          <w:ilvl w:val="0"/>
          <w:numId w:val="5"/>
        </w:numPr>
        <w:ind w:left="709" w:right="-2" w:hanging="283"/>
        <w:jc w:val="both"/>
        <w:rPr>
          <w:lang w:val="lv-LV"/>
        </w:rPr>
      </w:pPr>
      <w:r w:rsidRPr="002B158C">
        <w:rPr>
          <w:lang w:val="lv-LV"/>
        </w:rPr>
        <w:t>Pretendent</w:t>
      </w:r>
      <w:r>
        <w:rPr>
          <w:lang w:val="lv-LV"/>
        </w:rPr>
        <w:t xml:space="preserve">u </w:t>
      </w:r>
      <w:r w:rsidRPr="002B158C">
        <w:rPr>
          <w:lang w:val="lv-LV"/>
        </w:rPr>
        <w:t>iesniegt</w:t>
      </w:r>
      <w:r>
        <w:rPr>
          <w:lang w:val="lv-LV"/>
        </w:rPr>
        <w:t>o</w:t>
      </w:r>
      <w:r w:rsidRPr="002B158C">
        <w:rPr>
          <w:lang w:val="lv-LV"/>
        </w:rPr>
        <w:t xml:space="preserve"> Tehnisk</w:t>
      </w:r>
      <w:r>
        <w:rPr>
          <w:lang w:val="lv-LV"/>
        </w:rPr>
        <w:t>o</w:t>
      </w:r>
      <w:r w:rsidRPr="002B158C">
        <w:rPr>
          <w:lang w:val="lv-LV"/>
        </w:rPr>
        <w:t xml:space="preserve"> piedāvājum</w:t>
      </w:r>
      <w:r>
        <w:rPr>
          <w:lang w:val="lv-LV"/>
        </w:rPr>
        <w:t>u</w:t>
      </w:r>
      <w:r w:rsidRPr="002B158C">
        <w:rPr>
          <w:lang w:val="lv-LV"/>
        </w:rPr>
        <w:t xml:space="preserve"> atbilstības pārbaude</w:t>
      </w:r>
      <w:r>
        <w:rPr>
          <w:lang w:val="lv-LV"/>
        </w:rPr>
        <w:t xml:space="preserve"> (Nolikuma 12.punkts)</w:t>
      </w:r>
      <w:r w:rsidRPr="002B158C">
        <w:rPr>
          <w:lang w:val="lv-LV"/>
        </w:rPr>
        <w:t>;</w:t>
      </w:r>
    </w:p>
    <w:p w:rsidR="00CF2A92" w:rsidRPr="002B158C" w:rsidRDefault="00D610C2" w:rsidP="00CF2A92">
      <w:pPr>
        <w:pStyle w:val="ListParagraph"/>
        <w:numPr>
          <w:ilvl w:val="0"/>
          <w:numId w:val="5"/>
        </w:numPr>
        <w:ind w:left="709" w:right="-2" w:hanging="283"/>
        <w:jc w:val="both"/>
        <w:rPr>
          <w:lang w:val="lv-LV"/>
        </w:rPr>
      </w:pPr>
      <w:r w:rsidRPr="002B158C">
        <w:rPr>
          <w:lang w:val="lv-LV"/>
        </w:rPr>
        <w:t>Pretendent</w:t>
      </w:r>
      <w:r>
        <w:rPr>
          <w:lang w:val="lv-LV"/>
        </w:rPr>
        <w:t xml:space="preserve">u </w:t>
      </w:r>
      <w:r w:rsidRPr="002B158C">
        <w:rPr>
          <w:lang w:val="lv-LV"/>
        </w:rPr>
        <w:t>iesniegt</w:t>
      </w:r>
      <w:r>
        <w:rPr>
          <w:lang w:val="lv-LV"/>
        </w:rPr>
        <w:t>o</w:t>
      </w:r>
      <w:r w:rsidRPr="002B158C">
        <w:rPr>
          <w:lang w:val="lv-LV"/>
        </w:rPr>
        <w:t xml:space="preserve"> Finanšu piedāvājumu atbilstības pārbaude</w:t>
      </w:r>
      <w:r>
        <w:rPr>
          <w:lang w:val="lv-LV"/>
        </w:rPr>
        <w:t xml:space="preserve"> (Nolikuma 13.punkts)</w:t>
      </w:r>
      <w:r w:rsidRPr="002B158C">
        <w:rPr>
          <w:lang w:val="lv-LV"/>
        </w:rPr>
        <w:t>;</w:t>
      </w:r>
      <w:r>
        <w:rPr>
          <w:lang w:val="lv-LV"/>
        </w:rPr>
        <w:t xml:space="preserve"> </w:t>
      </w:r>
    </w:p>
    <w:p w:rsidR="00CF2A92" w:rsidRDefault="00CF2A92" w:rsidP="00CF2A92">
      <w:pPr>
        <w:pStyle w:val="ListParagraph"/>
        <w:numPr>
          <w:ilvl w:val="0"/>
          <w:numId w:val="5"/>
        </w:numPr>
        <w:ind w:left="709" w:right="-2" w:hanging="283"/>
        <w:jc w:val="both"/>
        <w:rPr>
          <w:lang w:val="lv-LV"/>
        </w:rPr>
      </w:pPr>
      <w:r>
        <w:rPr>
          <w:lang w:val="lv-LV"/>
        </w:rPr>
        <w:t>Pretendenta, kuram būtu piešķiramas iepirkuma līguma slēgšanas tiesības,</w:t>
      </w:r>
      <w:r w:rsidRPr="002B158C">
        <w:rPr>
          <w:lang w:val="lv-LV"/>
        </w:rPr>
        <w:t xml:space="preserve"> iesniegt</w:t>
      </w:r>
      <w:r>
        <w:rPr>
          <w:lang w:val="lv-LV"/>
        </w:rPr>
        <w:t>ā</w:t>
      </w:r>
      <w:r w:rsidRPr="002B158C">
        <w:rPr>
          <w:lang w:val="lv-LV"/>
        </w:rPr>
        <w:t xml:space="preserve"> piedāvājum</w:t>
      </w:r>
      <w:r>
        <w:rPr>
          <w:lang w:val="lv-LV"/>
        </w:rPr>
        <w:t>a</w:t>
      </w:r>
      <w:r w:rsidRPr="002B158C">
        <w:rPr>
          <w:lang w:val="lv-LV"/>
        </w:rPr>
        <w:t xml:space="preserve"> at</w:t>
      </w:r>
      <w:r>
        <w:rPr>
          <w:lang w:val="lv-LV"/>
        </w:rPr>
        <w:t xml:space="preserve">bilstības pārbaude attiecībā uz </w:t>
      </w:r>
      <w:r w:rsidRPr="002B158C">
        <w:rPr>
          <w:lang w:val="lv-LV"/>
        </w:rPr>
        <w:t>kvalifikācijas prasībām</w:t>
      </w:r>
      <w:r>
        <w:rPr>
          <w:lang w:val="lv-LV"/>
        </w:rPr>
        <w:t xml:space="preserve"> (Nolikuma</w:t>
      </w:r>
      <w:r w:rsidR="006B6242">
        <w:rPr>
          <w:lang w:val="lv-LV"/>
        </w:rPr>
        <w:t xml:space="preserve"> 11.punkts</w:t>
      </w:r>
      <w:r>
        <w:rPr>
          <w:lang w:val="lv-LV"/>
        </w:rPr>
        <w:t>)</w:t>
      </w:r>
      <w:r w:rsidRPr="002B158C">
        <w:rPr>
          <w:lang w:val="lv-LV"/>
        </w:rPr>
        <w:t xml:space="preserve">;  </w:t>
      </w:r>
    </w:p>
    <w:p w:rsidR="00CF2A92" w:rsidRDefault="00D610C2" w:rsidP="00CF2A92">
      <w:pPr>
        <w:pStyle w:val="ListParagraph"/>
        <w:numPr>
          <w:ilvl w:val="0"/>
          <w:numId w:val="5"/>
        </w:numPr>
        <w:ind w:left="709" w:right="-2" w:hanging="283"/>
        <w:jc w:val="both"/>
        <w:rPr>
          <w:lang w:val="lv-LV"/>
        </w:rPr>
      </w:pPr>
      <w:r>
        <w:rPr>
          <w:lang w:val="lv-LV"/>
        </w:rPr>
        <w:lastRenderedPageBreak/>
        <w:t>Saimnieciski visizdevīgākā piedāvājuma vērtēšana, kas atbilst Nolikuma prasībām un iegūst</w:t>
      </w:r>
      <w:r w:rsidR="00CF2A92" w:rsidRPr="00264778">
        <w:rPr>
          <w:lang w:val="lv-LV"/>
        </w:rPr>
        <w:t xml:space="preserve"> </w:t>
      </w:r>
      <w:r>
        <w:rPr>
          <w:lang w:val="lv-LV"/>
        </w:rPr>
        <w:t>visaugstāko punktu skaitu saskaņā ar Nolikumā norādītajiem vērtēša</w:t>
      </w:r>
      <w:r w:rsidR="009B4494">
        <w:rPr>
          <w:lang w:val="lv-LV"/>
        </w:rPr>
        <w:t>nas kritērijiem (Nolikuma 14.4.</w:t>
      </w:r>
      <w:r>
        <w:rPr>
          <w:lang w:val="lv-LV"/>
        </w:rPr>
        <w:t>-14.14</w:t>
      </w:r>
      <w:r w:rsidR="00CF2A92">
        <w:rPr>
          <w:lang w:val="lv-LV"/>
        </w:rPr>
        <w:t>.</w:t>
      </w:r>
      <w:r>
        <w:rPr>
          <w:lang w:val="lv-LV"/>
        </w:rPr>
        <w:t>apakšpunkts)</w:t>
      </w:r>
      <w:r w:rsidR="009B4494">
        <w:rPr>
          <w:lang w:val="lv-LV"/>
        </w:rPr>
        <w:t xml:space="preserve">. Iegūtie punkti </w:t>
      </w:r>
      <w:r>
        <w:rPr>
          <w:lang w:val="lv-LV"/>
        </w:rPr>
        <w:t>:</w:t>
      </w:r>
    </w:p>
    <w:p w:rsidR="003E1AF6" w:rsidRPr="003E1AF6" w:rsidRDefault="003E1AF6" w:rsidP="003E1AF6">
      <w:pPr>
        <w:suppressAutoHyphens/>
        <w:autoSpaceDE w:val="0"/>
        <w:autoSpaceDN w:val="0"/>
        <w:adjustRightInd w:val="0"/>
        <w:ind w:left="840" w:right="140"/>
        <w:jc w:val="center"/>
        <w:rPr>
          <w:b/>
          <w:sz w:val="20"/>
          <w:szCs w:val="20"/>
          <w:u w:val="single"/>
          <w:lang w:val="lv-LV"/>
        </w:rPr>
      </w:pPr>
      <w:r w:rsidRPr="003E1AF6">
        <w:rPr>
          <w:b/>
          <w:sz w:val="20"/>
          <w:szCs w:val="20"/>
          <w:u w:val="single"/>
          <w:lang w:val="lv-LV"/>
        </w:rPr>
        <w:t>1.daļa – Ēdināšanas pakalpojumu sniegšana Jēkabpils Valsts ģimnāzijā</w:t>
      </w:r>
    </w:p>
    <w:tbl>
      <w:tblPr>
        <w:tblStyle w:val="TableGrid"/>
        <w:tblW w:w="9634" w:type="dxa"/>
        <w:tblLayout w:type="fixed"/>
        <w:tblLook w:val="04A0" w:firstRow="1" w:lastRow="0" w:firstColumn="1" w:lastColumn="0" w:noHBand="0" w:noVBand="1"/>
      </w:tblPr>
      <w:tblGrid>
        <w:gridCol w:w="542"/>
        <w:gridCol w:w="3281"/>
        <w:gridCol w:w="1275"/>
        <w:gridCol w:w="1134"/>
        <w:gridCol w:w="1134"/>
        <w:gridCol w:w="1134"/>
        <w:gridCol w:w="1134"/>
      </w:tblGrid>
      <w:tr w:rsidR="003E1AF6" w:rsidRPr="003E1AF6" w:rsidTr="003E1AF6">
        <w:tc>
          <w:tcPr>
            <w:tcW w:w="542" w:type="dxa"/>
          </w:tcPr>
          <w:p w:rsidR="003E1AF6" w:rsidRPr="003E1AF6" w:rsidRDefault="003E1AF6" w:rsidP="003E1AF6">
            <w:pPr>
              <w:suppressAutoHyphens/>
              <w:autoSpaceDE w:val="0"/>
              <w:autoSpaceDN w:val="0"/>
              <w:adjustRightInd w:val="0"/>
              <w:ind w:right="-2"/>
              <w:rPr>
                <w:b/>
                <w:sz w:val="20"/>
                <w:szCs w:val="20"/>
                <w:u w:val="single"/>
                <w:lang w:val="lv-LV"/>
              </w:rPr>
            </w:pPr>
          </w:p>
        </w:tc>
        <w:tc>
          <w:tcPr>
            <w:tcW w:w="3281" w:type="dxa"/>
          </w:tcPr>
          <w:p w:rsidR="003E1AF6" w:rsidRPr="003E1AF6" w:rsidRDefault="003E1AF6" w:rsidP="003E1AF6">
            <w:pPr>
              <w:suppressAutoHyphens/>
              <w:autoSpaceDE w:val="0"/>
              <w:autoSpaceDN w:val="0"/>
              <w:adjustRightInd w:val="0"/>
              <w:ind w:right="-2"/>
              <w:jc w:val="center"/>
              <w:rPr>
                <w:b/>
                <w:sz w:val="16"/>
                <w:szCs w:val="16"/>
                <w:lang w:val="lv-LV" w:eastAsia="lv-LV"/>
              </w:rPr>
            </w:pPr>
          </w:p>
          <w:p w:rsidR="003E1AF6" w:rsidRPr="003E1AF6" w:rsidRDefault="003E1AF6" w:rsidP="003E1AF6">
            <w:pPr>
              <w:suppressAutoHyphens/>
              <w:autoSpaceDE w:val="0"/>
              <w:autoSpaceDN w:val="0"/>
              <w:adjustRightInd w:val="0"/>
              <w:ind w:right="-2"/>
              <w:jc w:val="center"/>
              <w:rPr>
                <w:b/>
                <w:sz w:val="20"/>
                <w:szCs w:val="20"/>
                <w:u w:val="single"/>
                <w:lang w:val="lv-LV"/>
              </w:rPr>
            </w:pPr>
            <w:r w:rsidRPr="003E1AF6">
              <w:rPr>
                <w:b/>
                <w:sz w:val="16"/>
                <w:szCs w:val="16"/>
                <w:lang w:val="lv-LV" w:eastAsia="lv-LV"/>
              </w:rPr>
              <w:t>Kritērijs</w:t>
            </w:r>
          </w:p>
        </w:tc>
        <w:tc>
          <w:tcPr>
            <w:tcW w:w="1275" w:type="dxa"/>
          </w:tcPr>
          <w:p w:rsidR="003E1AF6" w:rsidRPr="003E1AF6" w:rsidRDefault="003E1AF6" w:rsidP="003E1AF6">
            <w:pPr>
              <w:tabs>
                <w:tab w:val="left" w:pos="-108"/>
              </w:tabs>
              <w:suppressAutoHyphens/>
              <w:autoSpaceDE w:val="0"/>
              <w:autoSpaceDN w:val="0"/>
              <w:adjustRightInd w:val="0"/>
              <w:ind w:left="-108" w:right="-108"/>
              <w:jc w:val="center"/>
              <w:rPr>
                <w:b/>
                <w:sz w:val="16"/>
                <w:szCs w:val="16"/>
                <w:lang w:val="lv-LV" w:eastAsia="lv-LV"/>
              </w:rPr>
            </w:pPr>
            <w:r w:rsidRPr="003E1AF6">
              <w:rPr>
                <w:b/>
                <w:sz w:val="16"/>
                <w:szCs w:val="16"/>
                <w:lang w:val="lv-LV" w:eastAsia="lv-LV"/>
              </w:rPr>
              <w:t>Maksimālais</w:t>
            </w:r>
          </w:p>
          <w:p w:rsidR="003E1AF6" w:rsidRPr="003E1AF6" w:rsidRDefault="003E1AF6" w:rsidP="003E1AF6">
            <w:pPr>
              <w:suppressAutoHyphens/>
              <w:autoSpaceDE w:val="0"/>
              <w:autoSpaceDN w:val="0"/>
              <w:adjustRightInd w:val="0"/>
              <w:ind w:left="-108" w:right="-2"/>
              <w:rPr>
                <w:b/>
                <w:sz w:val="16"/>
                <w:szCs w:val="16"/>
                <w:lang w:val="lv-LV" w:eastAsia="lv-LV"/>
              </w:rPr>
            </w:pPr>
            <w:r w:rsidRPr="003E1AF6">
              <w:rPr>
                <w:b/>
                <w:sz w:val="16"/>
                <w:szCs w:val="16"/>
                <w:lang w:val="lv-LV" w:eastAsia="lv-LV"/>
              </w:rPr>
              <w:t xml:space="preserve">         punktu</w:t>
            </w:r>
          </w:p>
          <w:p w:rsidR="003E1AF6" w:rsidRPr="003E1AF6" w:rsidRDefault="003E1AF6" w:rsidP="003E1AF6">
            <w:pPr>
              <w:suppressAutoHyphens/>
              <w:autoSpaceDE w:val="0"/>
              <w:autoSpaceDN w:val="0"/>
              <w:adjustRightInd w:val="0"/>
              <w:ind w:left="-108" w:right="-2"/>
              <w:rPr>
                <w:b/>
                <w:sz w:val="20"/>
                <w:szCs w:val="20"/>
                <w:u w:val="single"/>
                <w:lang w:val="lv-LV"/>
              </w:rPr>
            </w:pPr>
            <w:r w:rsidRPr="003E1AF6">
              <w:rPr>
                <w:b/>
                <w:sz w:val="16"/>
                <w:szCs w:val="16"/>
                <w:lang w:val="lv-LV" w:eastAsia="lv-LV"/>
              </w:rPr>
              <w:t xml:space="preserve">          skaits</w:t>
            </w: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“Margret”</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“Bezdelīgas3”</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r>
      <w:tr w:rsidR="003E1AF6" w:rsidRPr="003E1AF6" w:rsidTr="003E1AF6">
        <w:tc>
          <w:tcPr>
            <w:tcW w:w="542" w:type="dxa"/>
            <w:textDirection w:val="btLr"/>
            <w:vAlign w:val="center"/>
          </w:tcPr>
          <w:p w:rsidR="003E1AF6" w:rsidRDefault="003E1AF6" w:rsidP="003E1AF6">
            <w:pPr>
              <w:suppressAutoHyphens/>
              <w:autoSpaceDE w:val="0"/>
              <w:autoSpaceDN w:val="0"/>
              <w:adjustRightInd w:val="0"/>
              <w:ind w:left="-155" w:right="113"/>
              <w:jc w:val="center"/>
              <w:rPr>
                <w:b/>
                <w:sz w:val="16"/>
                <w:szCs w:val="16"/>
                <w:lang w:val="lv-LV" w:eastAsia="lv-LV"/>
              </w:rPr>
            </w:pPr>
            <w:r>
              <w:rPr>
                <w:b/>
                <w:sz w:val="16"/>
                <w:szCs w:val="16"/>
                <w:lang w:val="lv-LV" w:eastAsia="lv-LV"/>
              </w:rPr>
              <w:t>Nolikuma punkts</w:t>
            </w:r>
          </w:p>
          <w:p w:rsidR="003E1AF6" w:rsidRPr="003E1AF6" w:rsidRDefault="003E1AF6" w:rsidP="003E1AF6">
            <w:pPr>
              <w:suppressAutoHyphens/>
              <w:autoSpaceDE w:val="0"/>
              <w:autoSpaceDN w:val="0"/>
              <w:adjustRightInd w:val="0"/>
              <w:ind w:left="-155" w:right="113"/>
              <w:jc w:val="center"/>
              <w:rPr>
                <w:b/>
                <w:sz w:val="16"/>
                <w:szCs w:val="16"/>
                <w:lang w:val="lv-LV" w:eastAsia="lv-LV"/>
              </w:rPr>
            </w:pPr>
          </w:p>
        </w:tc>
        <w:tc>
          <w:tcPr>
            <w:tcW w:w="3281" w:type="dxa"/>
            <w:vAlign w:val="center"/>
          </w:tcPr>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tc>
        <w:tc>
          <w:tcPr>
            <w:tcW w:w="1275" w:type="dxa"/>
            <w:textDirection w:val="btLr"/>
            <w:vAlign w:val="center"/>
          </w:tcPr>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r>
      <w:tr w:rsidR="003E1AF6" w:rsidRPr="003E1AF6" w:rsidTr="003E1AF6">
        <w:tc>
          <w:tcPr>
            <w:tcW w:w="542" w:type="dxa"/>
            <w:vAlign w:val="center"/>
          </w:tcPr>
          <w:p w:rsidR="003E1AF6" w:rsidRPr="003E1AF6" w:rsidRDefault="003E1AF6" w:rsidP="003E1AF6">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14.6.</w:t>
            </w:r>
          </w:p>
        </w:tc>
        <w:tc>
          <w:tcPr>
            <w:tcW w:w="3281" w:type="dxa"/>
          </w:tcPr>
          <w:p w:rsidR="003E1AF6" w:rsidRPr="004202C0" w:rsidRDefault="003E1AF6" w:rsidP="003E1AF6">
            <w:pPr>
              <w:autoSpaceDE w:val="0"/>
              <w:autoSpaceDN w:val="0"/>
              <w:adjustRightInd w:val="0"/>
              <w:ind w:right="140" w:firstLine="34"/>
              <w:jc w:val="both"/>
              <w:rPr>
                <w:sz w:val="16"/>
                <w:szCs w:val="16"/>
                <w:lang w:val="lv-LV"/>
              </w:rPr>
            </w:pPr>
            <w:r w:rsidRPr="004202C0">
              <w:rPr>
                <w:sz w:val="16"/>
                <w:szCs w:val="16"/>
                <w:lang w:val="lv-LV" w:eastAsia="lv-LV"/>
              </w:rPr>
              <w:t>K1 - Cena</w:t>
            </w:r>
          </w:p>
        </w:tc>
        <w:tc>
          <w:tcPr>
            <w:tcW w:w="1275" w:type="dxa"/>
            <w:vAlign w:val="center"/>
          </w:tcPr>
          <w:p w:rsidR="003E1AF6" w:rsidRPr="004202C0" w:rsidRDefault="003E1AF6"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1,28</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1,28</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r>
      <w:tr w:rsidR="003E1AF6" w:rsidRPr="003E1AF6" w:rsidTr="003E1AF6">
        <w:tc>
          <w:tcPr>
            <w:tcW w:w="542" w:type="dxa"/>
            <w:vAlign w:val="center"/>
          </w:tcPr>
          <w:p w:rsidR="003E1AF6" w:rsidRPr="003E1AF6" w:rsidRDefault="003E1AF6" w:rsidP="003E1AF6">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14.7.</w:t>
            </w:r>
          </w:p>
        </w:tc>
        <w:tc>
          <w:tcPr>
            <w:tcW w:w="3281" w:type="dxa"/>
          </w:tcPr>
          <w:p w:rsidR="003E1AF6" w:rsidRPr="004202C0" w:rsidRDefault="003E1AF6" w:rsidP="003E1AF6">
            <w:pPr>
              <w:suppressAutoHyphens/>
              <w:autoSpaceDE w:val="0"/>
              <w:autoSpaceDN w:val="0"/>
              <w:adjustRightInd w:val="0"/>
              <w:jc w:val="both"/>
              <w:rPr>
                <w:sz w:val="16"/>
                <w:szCs w:val="16"/>
                <w:lang w:val="lv-LV" w:eastAsia="ar-SA"/>
              </w:rPr>
            </w:pPr>
            <w:r w:rsidRPr="004202C0">
              <w:rPr>
                <w:sz w:val="16"/>
                <w:szCs w:val="16"/>
                <w:lang w:val="lv-LV" w:eastAsia="lv-LV"/>
              </w:rPr>
              <w:t>K2 - Produktu, kuri atbilst BLS prasībām, daudzums</w:t>
            </w:r>
          </w:p>
        </w:tc>
        <w:tc>
          <w:tcPr>
            <w:tcW w:w="1275" w:type="dxa"/>
            <w:vAlign w:val="center"/>
          </w:tcPr>
          <w:p w:rsidR="003E1AF6" w:rsidRPr="004202C0" w:rsidRDefault="003E1AF6"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33</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32</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14,55</w:t>
            </w:r>
          </w:p>
        </w:tc>
      </w:tr>
      <w:tr w:rsidR="003E1AF6" w:rsidRPr="003E1AF6" w:rsidTr="003E1AF6">
        <w:tc>
          <w:tcPr>
            <w:tcW w:w="542" w:type="dxa"/>
            <w:vAlign w:val="center"/>
          </w:tcPr>
          <w:p w:rsidR="003E1AF6" w:rsidRPr="003E1AF6" w:rsidRDefault="003E1AF6" w:rsidP="003E1AF6">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14.8.</w:t>
            </w:r>
          </w:p>
        </w:tc>
        <w:tc>
          <w:tcPr>
            <w:tcW w:w="3281" w:type="dxa"/>
          </w:tcPr>
          <w:p w:rsidR="003E1AF6" w:rsidRPr="004202C0" w:rsidRDefault="003E1AF6" w:rsidP="003E1AF6">
            <w:pPr>
              <w:suppressAutoHyphens/>
              <w:autoSpaceDE w:val="0"/>
              <w:autoSpaceDN w:val="0"/>
              <w:adjustRightInd w:val="0"/>
              <w:jc w:val="both"/>
              <w:rPr>
                <w:sz w:val="16"/>
                <w:szCs w:val="16"/>
                <w:lang w:val="lv-LV" w:eastAsia="lv-LV"/>
              </w:rPr>
            </w:pPr>
            <w:r w:rsidRPr="004202C0">
              <w:rPr>
                <w:sz w:val="16"/>
                <w:szCs w:val="16"/>
                <w:lang w:val="lv-LV" w:eastAsia="lv-LV"/>
              </w:rPr>
              <w:t>K3 - Produktu, kuri atbilst NPKS prasībām, daudzums</w:t>
            </w:r>
          </w:p>
        </w:tc>
        <w:tc>
          <w:tcPr>
            <w:tcW w:w="1275" w:type="dxa"/>
            <w:vAlign w:val="center"/>
          </w:tcPr>
          <w:p w:rsidR="003E1AF6" w:rsidRPr="004202C0" w:rsidRDefault="003E1AF6"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53</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49</w:t>
            </w:r>
          </w:p>
        </w:tc>
        <w:tc>
          <w:tcPr>
            <w:tcW w:w="1134" w:type="dxa"/>
            <w:vAlign w:val="center"/>
          </w:tcPr>
          <w:p w:rsidR="003E1AF6" w:rsidRPr="004202C0" w:rsidRDefault="009B4494" w:rsidP="003E1AF6">
            <w:pPr>
              <w:suppressAutoHyphens/>
              <w:autoSpaceDE w:val="0"/>
              <w:autoSpaceDN w:val="0"/>
              <w:adjustRightInd w:val="0"/>
              <w:ind w:left="5"/>
              <w:jc w:val="center"/>
              <w:rPr>
                <w:sz w:val="16"/>
                <w:szCs w:val="16"/>
                <w:lang w:val="lv-LV" w:eastAsia="lv-LV"/>
              </w:rPr>
            </w:pPr>
            <w:r w:rsidRPr="004202C0">
              <w:rPr>
                <w:sz w:val="16"/>
                <w:szCs w:val="16"/>
                <w:lang w:val="lv-LV" w:eastAsia="lv-LV"/>
              </w:rPr>
              <w:t>13,87</w:t>
            </w:r>
          </w:p>
        </w:tc>
      </w:tr>
      <w:tr w:rsidR="003E1AF6" w:rsidRPr="003E1AF6" w:rsidTr="003E1AF6">
        <w:tc>
          <w:tcPr>
            <w:tcW w:w="542" w:type="dxa"/>
            <w:vAlign w:val="center"/>
          </w:tcPr>
          <w:p w:rsidR="003E1AF6" w:rsidRPr="003E1AF6" w:rsidRDefault="003E1AF6" w:rsidP="003E1AF6">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14.9.</w:t>
            </w:r>
          </w:p>
        </w:tc>
        <w:tc>
          <w:tcPr>
            <w:tcW w:w="3281" w:type="dxa"/>
          </w:tcPr>
          <w:p w:rsidR="003E1AF6" w:rsidRPr="004202C0" w:rsidRDefault="003E1AF6" w:rsidP="003E1AF6">
            <w:pPr>
              <w:suppressAutoHyphens/>
              <w:autoSpaceDE w:val="0"/>
              <w:autoSpaceDN w:val="0"/>
              <w:adjustRightInd w:val="0"/>
              <w:jc w:val="both"/>
              <w:rPr>
                <w:sz w:val="16"/>
                <w:szCs w:val="16"/>
                <w:lang w:val="lv-LV" w:eastAsia="lv-LV"/>
              </w:rPr>
            </w:pPr>
            <w:r w:rsidRPr="004202C0">
              <w:rPr>
                <w:sz w:val="16"/>
                <w:szCs w:val="16"/>
                <w:lang w:val="lv-LV" w:eastAsia="lv-LV"/>
              </w:rPr>
              <w:t>K4 - Produktu, kuri atbilst LPIA prasībām, daudzums</w:t>
            </w:r>
          </w:p>
        </w:tc>
        <w:tc>
          <w:tcPr>
            <w:tcW w:w="1275" w:type="dxa"/>
            <w:vAlign w:val="center"/>
          </w:tcPr>
          <w:p w:rsidR="003E1AF6" w:rsidRPr="004202C0" w:rsidRDefault="003E1AF6" w:rsidP="003E1AF6">
            <w:pPr>
              <w:suppressAutoHyphens/>
              <w:autoSpaceDE w:val="0"/>
              <w:autoSpaceDN w:val="0"/>
              <w:adjustRightInd w:val="0"/>
              <w:jc w:val="center"/>
              <w:rPr>
                <w:sz w:val="16"/>
                <w:szCs w:val="16"/>
                <w:lang w:val="lv-LV" w:eastAsia="lv-LV"/>
              </w:rPr>
            </w:pPr>
            <w:r w:rsidRPr="004202C0">
              <w:rPr>
                <w:sz w:val="16"/>
                <w:szCs w:val="16"/>
                <w:lang w:val="lv-LV" w:eastAsia="lv-LV"/>
              </w:rPr>
              <w:t>15</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19</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13,57</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21</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15</w:t>
            </w:r>
          </w:p>
        </w:tc>
      </w:tr>
      <w:tr w:rsidR="003E1AF6" w:rsidRPr="003E1AF6" w:rsidTr="003E1AF6">
        <w:tc>
          <w:tcPr>
            <w:tcW w:w="542" w:type="dxa"/>
            <w:vAlign w:val="center"/>
          </w:tcPr>
          <w:p w:rsidR="003E1AF6" w:rsidRPr="003E1AF6" w:rsidRDefault="003E1AF6" w:rsidP="003E1AF6">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14.10.</w:t>
            </w:r>
          </w:p>
        </w:tc>
        <w:tc>
          <w:tcPr>
            <w:tcW w:w="3281" w:type="dxa"/>
          </w:tcPr>
          <w:p w:rsidR="003E1AF6" w:rsidRPr="004202C0" w:rsidRDefault="003E1AF6" w:rsidP="003E1AF6">
            <w:pPr>
              <w:suppressAutoHyphens/>
              <w:autoSpaceDE w:val="0"/>
              <w:autoSpaceDN w:val="0"/>
              <w:adjustRightInd w:val="0"/>
              <w:jc w:val="both"/>
              <w:rPr>
                <w:sz w:val="16"/>
                <w:szCs w:val="16"/>
                <w:lang w:val="lv-LV" w:eastAsia="lv-LV"/>
              </w:rPr>
            </w:pPr>
            <w:r w:rsidRPr="004202C0">
              <w:rPr>
                <w:sz w:val="16"/>
                <w:szCs w:val="16"/>
                <w:lang w:val="lv-LV" w:eastAsia="lv-LV"/>
              </w:rPr>
              <w:t>K5 - Produktu, kas piegādāti videi draudzīgā veidā</w:t>
            </w:r>
          </w:p>
        </w:tc>
        <w:tc>
          <w:tcPr>
            <w:tcW w:w="1275" w:type="dxa"/>
            <w:vAlign w:val="center"/>
          </w:tcPr>
          <w:p w:rsidR="003E1AF6" w:rsidRPr="004202C0" w:rsidRDefault="003E1AF6" w:rsidP="003E1AF6">
            <w:pPr>
              <w:suppressAutoHyphens/>
              <w:autoSpaceDE w:val="0"/>
              <w:autoSpaceDN w:val="0"/>
              <w:adjustRightInd w:val="0"/>
              <w:jc w:val="center"/>
              <w:rPr>
                <w:sz w:val="16"/>
                <w:szCs w:val="16"/>
                <w:lang w:val="lv-LV" w:eastAsia="lv-LV"/>
              </w:rPr>
            </w:pPr>
            <w:r w:rsidRPr="004202C0">
              <w:rPr>
                <w:sz w:val="16"/>
                <w:szCs w:val="16"/>
                <w:lang w:val="lv-LV" w:eastAsia="lv-LV"/>
              </w:rPr>
              <w:t>35</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29</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35</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29</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35</w:t>
            </w:r>
          </w:p>
        </w:tc>
      </w:tr>
      <w:tr w:rsidR="003E1AF6" w:rsidRPr="003E1AF6" w:rsidTr="003E1AF6">
        <w:tc>
          <w:tcPr>
            <w:tcW w:w="542" w:type="dxa"/>
            <w:vAlign w:val="center"/>
          </w:tcPr>
          <w:p w:rsidR="003E1AF6" w:rsidRPr="003E1AF6" w:rsidRDefault="003E1AF6" w:rsidP="003E1AF6">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14.11.</w:t>
            </w:r>
          </w:p>
        </w:tc>
        <w:tc>
          <w:tcPr>
            <w:tcW w:w="3281" w:type="dxa"/>
          </w:tcPr>
          <w:p w:rsidR="003E1AF6" w:rsidRPr="004202C0" w:rsidRDefault="003E1AF6" w:rsidP="004202C0">
            <w:pPr>
              <w:suppressAutoHyphens/>
              <w:autoSpaceDE w:val="0"/>
              <w:autoSpaceDN w:val="0"/>
              <w:adjustRightInd w:val="0"/>
              <w:jc w:val="both"/>
              <w:rPr>
                <w:sz w:val="16"/>
                <w:szCs w:val="16"/>
                <w:lang w:val="lv-LV" w:eastAsia="lv-LV"/>
              </w:rPr>
            </w:pPr>
            <w:r w:rsidRPr="004202C0">
              <w:rPr>
                <w:sz w:val="16"/>
                <w:szCs w:val="16"/>
                <w:lang w:val="lv-LV" w:eastAsia="lv-LV"/>
              </w:rPr>
              <w:t>K6 – Videi draudzīga izlietotā iepakojuma apsaimniekošana</w:t>
            </w:r>
          </w:p>
        </w:tc>
        <w:tc>
          <w:tcPr>
            <w:tcW w:w="1275" w:type="dxa"/>
            <w:vAlign w:val="center"/>
          </w:tcPr>
          <w:p w:rsidR="003E1AF6" w:rsidRPr="004202C0" w:rsidRDefault="003E1AF6" w:rsidP="003E1AF6">
            <w:pPr>
              <w:suppressAutoHyphens/>
              <w:autoSpaceDE w:val="0"/>
              <w:autoSpaceDN w:val="0"/>
              <w:adjustRightInd w:val="0"/>
              <w:jc w:val="center"/>
              <w:rPr>
                <w:sz w:val="16"/>
                <w:szCs w:val="16"/>
                <w:lang w:val="lv-LV" w:eastAsia="lv-LV"/>
              </w:rPr>
            </w:pPr>
            <w:r w:rsidRPr="004202C0">
              <w:rPr>
                <w:sz w:val="16"/>
                <w:szCs w:val="16"/>
                <w:lang w:val="lv-LV" w:eastAsia="lv-LV"/>
              </w:rPr>
              <w:t>10</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10</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w:t>
            </w:r>
          </w:p>
        </w:tc>
        <w:tc>
          <w:tcPr>
            <w:tcW w:w="1134" w:type="dxa"/>
            <w:vAlign w:val="center"/>
          </w:tcPr>
          <w:p w:rsidR="003E1AF6" w:rsidRPr="004202C0" w:rsidRDefault="009B4494" w:rsidP="003E1AF6">
            <w:pPr>
              <w:suppressAutoHyphens/>
              <w:autoSpaceDE w:val="0"/>
              <w:autoSpaceDN w:val="0"/>
              <w:adjustRightInd w:val="0"/>
              <w:jc w:val="center"/>
              <w:rPr>
                <w:sz w:val="16"/>
                <w:szCs w:val="16"/>
                <w:lang w:val="lv-LV" w:eastAsia="lv-LV"/>
              </w:rPr>
            </w:pPr>
            <w:r w:rsidRPr="004202C0">
              <w:rPr>
                <w:sz w:val="16"/>
                <w:szCs w:val="16"/>
                <w:lang w:val="lv-LV" w:eastAsia="lv-LV"/>
              </w:rPr>
              <w:t>10</w:t>
            </w:r>
          </w:p>
        </w:tc>
      </w:tr>
      <w:tr w:rsidR="003E1AF6" w:rsidRPr="003E1AF6" w:rsidTr="003E1AF6">
        <w:tc>
          <w:tcPr>
            <w:tcW w:w="542" w:type="dxa"/>
            <w:vAlign w:val="center"/>
          </w:tcPr>
          <w:p w:rsidR="003E1AF6" w:rsidRPr="003E1AF6" w:rsidRDefault="003E1AF6" w:rsidP="003E1AF6">
            <w:pPr>
              <w:tabs>
                <w:tab w:val="left" w:pos="488"/>
              </w:tabs>
              <w:suppressAutoHyphens/>
              <w:autoSpaceDE w:val="0"/>
              <w:autoSpaceDN w:val="0"/>
              <w:adjustRightInd w:val="0"/>
              <w:ind w:left="-79" w:right="-250"/>
              <w:jc w:val="center"/>
              <w:rPr>
                <w:sz w:val="16"/>
                <w:szCs w:val="16"/>
                <w:lang w:val="lv-LV" w:eastAsia="lv-LV"/>
              </w:rPr>
            </w:pPr>
          </w:p>
        </w:tc>
        <w:tc>
          <w:tcPr>
            <w:tcW w:w="3281" w:type="dxa"/>
            <w:vAlign w:val="center"/>
          </w:tcPr>
          <w:p w:rsidR="003E1AF6" w:rsidRPr="004202C0" w:rsidRDefault="003E1AF6" w:rsidP="003E1AF6">
            <w:pPr>
              <w:suppressAutoHyphens/>
              <w:autoSpaceDE w:val="0"/>
              <w:autoSpaceDN w:val="0"/>
              <w:adjustRightInd w:val="0"/>
              <w:jc w:val="right"/>
              <w:rPr>
                <w:b/>
                <w:sz w:val="16"/>
                <w:szCs w:val="16"/>
                <w:lang w:val="lv-LV" w:eastAsia="lv-LV"/>
              </w:rPr>
            </w:pPr>
            <w:r w:rsidRPr="004202C0">
              <w:rPr>
                <w:b/>
                <w:sz w:val="16"/>
                <w:szCs w:val="16"/>
                <w:lang w:val="lv-LV" w:eastAsia="lv-LV"/>
              </w:rPr>
              <w:t>Kopā:</w:t>
            </w:r>
          </w:p>
        </w:tc>
        <w:tc>
          <w:tcPr>
            <w:tcW w:w="1275" w:type="dxa"/>
            <w:vAlign w:val="center"/>
          </w:tcPr>
          <w:p w:rsidR="003E1AF6" w:rsidRPr="003E1AF6" w:rsidRDefault="003E1AF6" w:rsidP="003E1AF6">
            <w:pPr>
              <w:suppressAutoHyphens/>
              <w:autoSpaceDE w:val="0"/>
              <w:autoSpaceDN w:val="0"/>
              <w:adjustRightInd w:val="0"/>
              <w:jc w:val="center"/>
              <w:rPr>
                <w:b/>
                <w:sz w:val="16"/>
                <w:szCs w:val="16"/>
                <w:lang w:val="lv-LV" w:eastAsia="lv-LV"/>
              </w:rPr>
            </w:pPr>
            <w:r w:rsidRPr="003E1AF6">
              <w:rPr>
                <w:b/>
                <w:sz w:val="16"/>
                <w:szCs w:val="16"/>
                <w:lang w:val="lv-LV" w:eastAsia="lv-LV"/>
              </w:rPr>
              <w:t>100</w:t>
            </w:r>
          </w:p>
        </w:tc>
        <w:tc>
          <w:tcPr>
            <w:tcW w:w="1134" w:type="dxa"/>
            <w:vAlign w:val="center"/>
          </w:tcPr>
          <w:p w:rsidR="003E1AF6" w:rsidRPr="009B4494" w:rsidRDefault="003E1AF6" w:rsidP="003E1AF6">
            <w:pPr>
              <w:suppressAutoHyphens/>
              <w:autoSpaceDE w:val="0"/>
              <w:autoSpaceDN w:val="0"/>
              <w:adjustRightInd w:val="0"/>
              <w:jc w:val="center"/>
              <w:rPr>
                <w:b/>
                <w:sz w:val="16"/>
                <w:szCs w:val="16"/>
                <w:lang w:val="lv-LV" w:eastAsia="lv-LV"/>
              </w:rPr>
            </w:pPr>
            <w:r w:rsidRPr="009B4494">
              <w:rPr>
                <w:b/>
                <w:sz w:val="16"/>
                <w:szCs w:val="16"/>
                <w:lang w:val="lv-LV" w:eastAsia="lv-LV"/>
              </w:rPr>
              <w:t>x</w:t>
            </w:r>
          </w:p>
        </w:tc>
        <w:tc>
          <w:tcPr>
            <w:tcW w:w="1134" w:type="dxa"/>
            <w:vAlign w:val="center"/>
          </w:tcPr>
          <w:p w:rsidR="003E1AF6" w:rsidRPr="009B4494" w:rsidRDefault="009B4494" w:rsidP="003E1AF6">
            <w:pPr>
              <w:suppressAutoHyphens/>
              <w:autoSpaceDE w:val="0"/>
              <w:autoSpaceDN w:val="0"/>
              <w:adjustRightInd w:val="0"/>
              <w:jc w:val="center"/>
              <w:rPr>
                <w:b/>
                <w:sz w:val="16"/>
                <w:szCs w:val="16"/>
                <w:lang w:val="lv-LV" w:eastAsia="lv-LV"/>
              </w:rPr>
            </w:pPr>
            <w:r w:rsidRPr="009B4494">
              <w:rPr>
                <w:b/>
                <w:sz w:val="16"/>
                <w:szCs w:val="16"/>
                <w:lang w:val="lv-LV" w:eastAsia="lv-LV"/>
              </w:rPr>
              <w:t>98,57</w:t>
            </w:r>
          </w:p>
        </w:tc>
        <w:tc>
          <w:tcPr>
            <w:tcW w:w="1134" w:type="dxa"/>
            <w:vAlign w:val="center"/>
          </w:tcPr>
          <w:p w:rsidR="003E1AF6" w:rsidRPr="003E1AF6" w:rsidRDefault="003E1AF6" w:rsidP="003E1AF6">
            <w:pPr>
              <w:suppressAutoHyphens/>
              <w:autoSpaceDE w:val="0"/>
              <w:autoSpaceDN w:val="0"/>
              <w:adjustRightInd w:val="0"/>
              <w:jc w:val="center"/>
              <w:rPr>
                <w:b/>
                <w:sz w:val="16"/>
                <w:szCs w:val="16"/>
                <w:lang w:val="lv-LV" w:eastAsia="lv-LV"/>
              </w:rPr>
            </w:pPr>
            <w:r w:rsidRPr="003E1AF6">
              <w:rPr>
                <w:b/>
                <w:sz w:val="16"/>
                <w:szCs w:val="16"/>
                <w:lang w:val="lv-LV" w:eastAsia="lv-LV"/>
              </w:rPr>
              <w:t>x</w:t>
            </w:r>
          </w:p>
        </w:tc>
        <w:tc>
          <w:tcPr>
            <w:tcW w:w="1134" w:type="dxa"/>
            <w:vAlign w:val="center"/>
          </w:tcPr>
          <w:p w:rsidR="003E1AF6" w:rsidRPr="003E1AF6" w:rsidRDefault="009B4494" w:rsidP="003E1AF6">
            <w:pPr>
              <w:suppressAutoHyphens/>
              <w:autoSpaceDE w:val="0"/>
              <w:autoSpaceDN w:val="0"/>
              <w:adjustRightInd w:val="0"/>
              <w:jc w:val="center"/>
              <w:rPr>
                <w:b/>
                <w:sz w:val="16"/>
                <w:szCs w:val="16"/>
                <w:lang w:val="lv-LV" w:eastAsia="lv-LV"/>
              </w:rPr>
            </w:pPr>
            <w:r>
              <w:rPr>
                <w:b/>
                <w:sz w:val="16"/>
                <w:szCs w:val="16"/>
                <w:lang w:val="lv-LV" w:eastAsia="lv-LV"/>
              </w:rPr>
              <w:t>98,42</w:t>
            </w:r>
          </w:p>
        </w:tc>
      </w:tr>
    </w:tbl>
    <w:p w:rsidR="003E1AF6" w:rsidRPr="003E1AF6" w:rsidRDefault="003E1AF6" w:rsidP="003E1AF6">
      <w:pPr>
        <w:suppressAutoHyphens/>
        <w:autoSpaceDE w:val="0"/>
        <w:autoSpaceDN w:val="0"/>
        <w:adjustRightInd w:val="0"/>
        <w:ind w:left="840" w:right="-2"/>
        <w:rPr>
          <w:b/>
          <w:sz w:val="20"/>
          <w:szCs w:val="20"/>
          <w:u w:val="single"/>
          <w:lang w:val="lv-LV"/>
        </w:rPr>
      </w:pPr>
    </w:p>
    <w:p w:rsidR="003E1AF6" w:rsidRPr="003E1AF6" w:rsidRDefault="003E1AF6" w:rsidP="003E1AF6">
      <w:pPr>
        <w:suppressAutoHyphens/>
        <w:autoSpaceDE w:val="0"/>
        <w:autoSpaceDN w:val="0"/>
        <w:adjustRightInd w:val="0"/>
        <w:ind w:left="840" w:right="140"/>
        <w:jc w:val="center"/>
        <w:rPr>
          <w:b/>
          <w:sz w:val="20"/>
          <w:szCs w:val="20"/>
          <w:u w:val="single"/>
          <w:lang w:val="lv-LV"/>
        </w:rPr>
      </w:pPr>
      <w:r w:rsidRPr="003E1AF6">
        <w:rPr>
          <w:b/>
          <w:sz w:val="20"/>
          <w:szCs w:val="20"/>
          <w:u w:val="single"/>
          <w:lang w:val="lv-LV"/>
        </w:rPr>
        <w:t>2.daļa – Ēdināšanas pakalpojumu sniegšana Jēkabpils 2.vidusskolā</w:t>
      </w:r>
    </w:p>
    <w:tbl>
      <w:tblPr>
        <w:tblStyle w:val="TableGrid"/>
        <w:tblW w:w="9634" w:type="dxa"/>
        <w:tblLayout w:type="fixed"/>
        <w:tblLook w:val="04A0" w:firstRow="1" w:lastRow="0" w:firstColumn="1" w:lastColumn="0" w:noHBand="0" w:noVBand="1"/>
      </w:tblPr>
      <w:tblGrid>
        <w:gridCol w:w="542"/>
        <w:gridCol w:w="3281"/>
        <w:gridCol w:w="1275"/>
        <w:gridCol w:w="1134"/>
        <w:gridCol w:w="1134"/>
        <w:gridCol w:w="1134"/>
        <w:gridCol w:w="1134"/>
      </w:tblGrid>
      <w:tr w:rsidR="003E1AF6" w:rsidRPr="003E1AF6" w:rsidTr="003E1AF6">
        <w:tc>
          <w:tcPr>
            <w:tcW w:w="542" w:type="dxa"/>
          </w:tcPr>
          <w:p w:rsidR="003E1AF6" w:rsidRPr="003E1AF6" w:rsidRDefault="003E1AF6" w:rsidP="003E1AF6">
            <w:pPr>
              <w:suppressAutoHyphens/>
              <w:autoSpaceDE w:val="0"/>
              <w:autoSpaceDN w:val="0"/>
              <w:adjustRightInd w:val="0"/>
              <w:ind w:right="-2"/>
              <w:rPr>
                <w:b/>
                <w:sz w:val="20"/>
                <w:szCs w:val="20"/>
                <w:u w:val="single"/>
                <w:lang w:val="lv-LV"/>
              </w:rPr>
            </w:pPr>
          </w:p>
        </w:tc>
        <w:tc>
          <w:tcPr>
            <w:tcW w:w="3281" w:type="dxa"/>
          </w:tcPr>
          <w:p w:rsidR="003E1AF6" w:rsidRPr="003E1AF6" w:rsidRDefault="003E1AF6" w:rsidP="003E1AF6">
            <w:pPr>
              <w:suppressAutoHyphens/>
              <w:autoSpaceDE w:val="0"/>
              <w:autoSpaceDN w:val="0"/>
              <w:adjustRightInd w:val="0"/>
              <w:ind w:right="-2"/>
              <w:rPr>
                <w:b/>
                <w:sz w:val="20"/>
                <w:szCs w:val="20"/>
                <w:u w:val="single"/>
                <w:lang w:val="lv-LV"/>
              </w:rPr>
            </w:pPr>
            <w:r w:rsidRPr="003E1AF6">
              <w:rPr>
                <w:b/>
                <w:sz w:val="16"/>
                <w:szCs w:val="16"/>
                <w:lang w:val="lv-LV" w:eastAsia="lv-LV"/>
              </w:rPr>
              <w:t>Kritērijs</w:t>
            </w:r>
          </w:p>
        </w:tc>
        <w:tc>
          <w:tcPr>
            <w:tcW w:w="1275" w:type="dxa"/>
          </w:tcPr>
          <w:p w:rsidR="003E1AF6" w:rsidRPr="003E1AF6" w:rsidRDefault="003E1AF6" w:rsidP="003E1AF6">
            <w:pPr>
              <w:tabs>
                <w:tab w:val="left" w:pos="-108"/>
              </w:tabs>
              <w:suppressAutoHyphens/>
              <w:autoSpaceDE w:val="0"/>
              <w:autoSpaceDN w:val="0"/>
              <w:adjustRightInd w:val="0"/>
              <w:ind w:left="-108" w:right="-108"/>
              <w:jc w:val="center"/>
              <w:rPr>
                <w:b/>
                <w:sz w:val="16"/>
                <w:szCs w:val="16"/>
                <w:lang w:val="lv-LV" w:eastAsia="lv-LV"/>
              </w:rPr>
            </w:pPr>
            <w:r w:rsidRPr="003E1AF6">
              <w:rPr>
                <w:b/>
                <w:sz w:val="16"/>
                <w:szCs w:val="16"/>
                <w:lang w:val="lv-LV" w:eastAsia="lv-LV"/>
              </w:rPr>
              <w:t>Maksimālais</w:t>
            </w:r>
          </w:p>
          <w:p w:rsidR="003E1AF6" w:rsidRPr="003E1AF6" w:rsidRDefault="003E1AF6" w:rsidP="003E1AF6">
            <w:pPr>
              <w:suppressAutoHyphens/>
              <w:autoSpaceDE w:val="0"/>
              <w:autoSpaceDN w:val="0"/>
              <w:adjustRightInd w:val="0"/>
              <w:ind w:left="-108" w:right="-2"/>
              <w:rPr>
                <w:b/>
                <w:sz w:val="16"/>
                <w:szCs w:val="16"/>
                <w:lang w:val="lv-LV" w:eastAsia="lv-LV"/>
              </w:rPr>
            </w:pPr>
            <w:r w:rsidRPr="003E1AF6">
              <w:rPr>
                <w:b/>
                <w:sz w:val="16"/>
                <w:szCs w:val="16"/>
                <w:lang w:val="lv-LV" w:eastAsia="lv-LV"/>
              </w:rPr>
              <w:t xml:space="preserve">         punktu</w:t>
            </w:r>
          </w:p>
          <w:p w:rsidR="003E1AF6" w:rsidRPr="003E1AF6" w:rsidRDefault="003E1AF6" w:rsidP="003E1AF6">
            <w:pPr>
              <w:suppressAutoHyphens/>
              <w:autoSpaceDE w:val="0"/>
              <w:autoSpaceDN w:val="0"/>
              <w:adjustRightInd w:val="0"/>
              <w:ind w:left="-108" w:right="-2"/>
              <w:rPr>
                <w:b/>
                <w:sz w:val="20"/>
                <w:szCs w:val="20"/>
                <w:u w:val="single"/>
                <w:lang w:val="lv-LV"/>
              </w:rPr>
            </w:pPr>
            <w:r w:rsidRPr="003E1AF6">
              <w:rPr>
                <w:b/>
                <w:sz w:val="16"/>
                <w:szCs w:val="16"/>
                <w:lang w:val="lv-LV" w:eastAsia="lv-LV"/>
              </w:rPr>
              <w:t xml:space="preserve">          skaits</w:t>
            </w: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“Margret”</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“Bezdelīgas3”</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r>
      <w:tr w:rsidR="003E1AF6" w:rsidRPr="003E1AF6" w:rsidTr="003E1AF6">
        <w:tc>
          <w:tcPr>
            <w:tcW w:w="542" w:type="dxa"/>
            <w:textDirection w:val="btLr"/>
            <w:vAlign w:val="center"/>
          </w:tcPr>
          <w:p w:rsidR="003E1AF6" w:rsidRPr="003E1AF6" w:rsidRDefault="009B4494" w:rsidP="003E1AF6">
            <w:pPr>
              <w:suppressAutoHyphens/>
              <w:autoSpaceDE w:val="0"/>
              <w:autoSpaceDN w:val="0"/>
              <w:adjustRightInd w:val="0"/>
              <w:ind w:left="-155" w:right="113"/>
              <w:jc w:val="center"/>
              <w:rPr>
                <w:b/>
                <w:sz w:val="16"/>
                <w:szCs w:val="16"/>
                <w:lang w:val="lv-LV" w:eastAsia="lv-LV"/>
              </w:rPr>
            </w:pPr>
            <w:r>
              <w:rPr>
                <w:b/>
                <w:sz w:val="16"/>
                <w:szCs w:val="16"/>
                <w:lang w:val="lv-LV" w:eastAsia="lv-LV"/>
              </w:rPr>
              <w:t xml:space="preserve">  Nolikuma punkts</w:t>
            </w:r>
          </w:p>
        </w:tc>
        <w:tc>
          <w:tcPr>
            <w:tcW w:w="3281" w:type="dxa"/>
            <w:vAlign w:val="center"/>
          </w:tcPr>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tc>
        <w:tc>
          <w:tcPr>
            <w:tcW w:w="1275" w:type="dxa"/>
            <w:textDirection w:val="btLr"/>
            <w:vAlign w:val="center"/>
          </w:tcPr>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r>
      <w:tr w:rsidR="009B4494" w:rsidRPr="003E1AF6" w:rsidTr="003E1AF6">
        <w:tc>
          <w:tcPr>
            <w:tcW w:w="542" w:type="dxa"/>
            <w:vAlign w:val="center"/>
          </w:tcPr>
          <w:p w:rsidR="009B4494" w:rsidRPr="004202C0" w:rsidRDefault="009B4494" w:rsidP="009B4494">
            <w:pPr>
              <w:tabs>
                <w:tab w:val="left" w:pos="488"/>
              </w:tabs>
              <w:suppressAutoHyphens/>
              <w:autoSpaceDE w:val="0"/>
              <w:autoSpaceDN w:val="0"/>
              <w:adjustRightInd w:val="0"/>
              <w:ind w:left="-79" w:right="-250"/>
              <w:jc w:val="center"/>
              <w:rPr>
                <w:sz w:val="16"/>
                <w:szCs w:val="16"/>
                <w:lang w:val="lv-LV" w:eastAsia="lv-LV"/>
              </w:rPr>
            </w:pPr>
            <w:r w:rsidRPr="004202C0">
              <w:rPr>
                <w:sz w:val="16"/>
                <w:szCs w:val="16"/>
                <w:lang w:val="lv-LV" w:eastAsia="lv-LV"/>
              </w:rPr>
              <w:t>14.6.</w:t>
            </w:r>
          </w:p>
        </w:tc>
        <w:tc>
          <w:tcPr>
            <w:tcW w:w="3281" w:type="dxa"/>
          </w:tcPr>
          <w:p w:rsidR="009B4494" w:rsidRPr="004202C0" w:rsidRDefault="009B4494" w:rsidP="009B4494">
            <w:pPr>
              <w:autoSpaceDE w:val="0"/>
              <w:autoSpaceDN w:val="0"/>
              <w:adjustRightInd w:val="0"/>
              <w:ind w:right="140" w:firstLine="34"/>
              <w:jc w:val="both"/>
              <w:rPr>
                <w:sz w:val="16"/>
                <w:szCs w:val="16"/>
                <w:lang w:val="lv-LV"/>
              </w:rPr>
            </w:pPr>
            <w:r w:rsidRPr="004202C0">
              <w:rPr>
                <w:sz w:val="16"/>
                <w:szCs w:val="16"/>
                <w:lang w:val="lv-LV" w:eastAsia="lv-LV"/>
              </w:rPr>
              <w:t>K1 - Cena</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1,28</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4202C0" w:rsidRDefault="009B4494" w:rsidP="009B4494">
            <w:pPr>
              <w:tabs>
                <w:tab w:val="left" w:pos="488"/>
              </w:tabs>
              <w:suppressAutoHyphens/>
              <w:autoSpaceDE w:val="0"/>
              <w:autoSpaceDN w:val="0"/>
              <w:adjustRightInd w:val="0"/>
              <w:ind w:left="-79" w:right="-250"/>
              <w:jc w:val="center"/>
              <w:rPr>
                <w:sz w:val="16"/>
                <w:szCs w:val="16"/>
                <w:lang w:val="lv-LV" w:eastAsia="lv-LV"/>
              </w:rPr>
            </w:pPr>
            <w:r w:rsidRPr="004202C0">
              <w:rPr>
                <w:sz w:val="16"/>
                <w:szCs w:val="16"/>
                <w:lang w:val="lv-LV" w:eastAsia="lv-LV"/>
              </w:rPr>
              <w:t>14.7.</w:t>
            </w:r>
          </w:p>
        </w:tc>
        <w:tc>
          <w:tcPr>
            <w:tcW w:w="3281" w:type="dxa"/>
          </w:tcPr>
          <w:p w:rsidR="009B4494" w:rsidRPr="004202C0" w:rsidRDefault="009B4494" w:rsidP="009B4494">
            <w:pPr>
              <w:suppressAutoHyphens/>
              <w:autoSpaceDE w:val="0"/>
              <w:autoSpaceDN w:val="0"/>
              <w:adjustRightInd w:val="0"/>
              <w:jc w:val="both"/>
              <w:rPr>
                <w:sz w:val="16"/>
                <w:szCs w:val="16"/>
                <w:lang w:val="lv-LV" w:eastAsia="ar-SA"/>
              </w:rPr>
            </w:pPr>
            <w:r w:rsidRPr="004202C0">
              <w:rPr>
                <w:sz w:val="16"/>
                <w:szCs w:val="16"/>
                <w:lang w:val="lv-LV" w:eastAsia="lv-LV"/>
              </w:rPr>
              <w:t>K2 - Produktu, kuri atbilst BLS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32</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14,55</w:t>
            </w:r>
          </w:p>
        </w:tc>
      </w:tr>
      <w:tr w:rsidR="009B4494" w:rsidRPr="003E1AF6" w:rsidTr="003E1AF6">
        <w:tc>
          <w:tcPr>
            <w:tcW w:w="542" w:type="dxa"/>
            <w:vAlign w:val="center"/>
          </w:tcPr>
          <w:p w:rsidR="009B4494" w:rsidRPr="004202C0" w:rsidRDefault="009B4494" w:rsidP="009B4494">
            <w:pPr>
              <w:tabs>
                <w:tab w:val="left" w:pos="488"/>
              </w:tabs>
              <w:suppressAutoHyphens/>
              <w:autoSpaceDE w:val="0"/>
              <w:autoSpaceDN w:val="0"/>
              <w:adjustRightInd w:val="0"/>
              <w:ind w:left="-79" w:right="-250"/>
              <w:jc w:val="center"/>
              <w:rPr>
                <w:sz w:val="16"/>
                <w:szCs w:val="16"/>
                <w:lang w:val="lv-LV" w:eastAsia="lv-LV"/>
              </w:rPr>
            </w:pPr>
            <w:r w:rsidRPr="004202C0">
              <w:rPr>
                <w:sz w:val="16"/>
                <w:szCs w:val="16"/>
                <w:lang w:val="lv-LV" w:eastAsia="lv-LV"/>
              </w:rPr>
              <w:t>14.8.</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K3 - Produktu, kuri atbilst NPKS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49</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13,87</w:t>
            </w:r>
          </w:p>
        </w:tc>
      </w:tr>
      <w:tr w:rsidR="009B4494" w:rsidRPr="003E1AF6" w:rsidTr="003E1AF6">
        <w:tc>
          <w:tcPr>
            <w:tcW w:w="542" w:type="dxa"/>
            <w:vAlign w:val="center"/>
          </w:tcPr>
          <w:p w:rsidR="009B4494" w:rsidRPr="004202C0" w:rsidRDefault="009B4494" w:rsidP="009B4494">
            <w:pPr>
              <w:tabs>
                <w:tab w:val="left" w:pos="488"/>
              </w:tabs>
              <w:suppressAutoHyphens/>
              <w:autoSpaceDE w:val="0"/>
              <w:autoSpaceDN w:val="0"/>
              <w:adjustRightInd w:val="0"/>
              <w:ind w:left="-79" w:right="-250"/>
              <w:jc w:val="center"/>
              <w:rPr>
                <w:sz w:val="16"/>
                <w:szCs w:val="16"/>
                <w:lang w:val="lv-LV" w:eastAsia="lv-LV"/>
              </w:rPr>
            </w:pPr>
            <w:r w:rsidRPr="004202C0">
              <w:rPr>
                <w:sz w:val="16"/>
                <w:szCs w:val="16"/>
                <w:lang w:val="lv-LV" w:eastAsia="lv-LV"/>
              </w:rPr>
              <w:t>14.9.</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K4 - Produktu, kuri atbilst LPIA prasībām, daudzums</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21</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r>
      <w:tr w:rsidR="009B4494" w:rsidRPr="003E1AF6" w:rsidTr="003E1AF6">
        <w:tc>
          <w:tcPr>
            <w:tcW w:w="542" w:type="dxa"/>
            <w:vAlign w:val="center"/>
          </w:tcPr>
          <w:p w:rsidR="009B4494" w:rsidRPr="004202C0" w:rsidRDefault="009B4494" w:rsidP="009B4494">
            <w:pPr>
              <w:tabs>
                <w:tab w:val="left" w:pos="488"/>
              </w:tabs>
              <w:suppressAutoHyphens/>
              <w:autoSpaceDE w:val="0"/>
              <w:autoSpaceDN w:val="0"/>
              <w:adjustRightInd w:val="0"/>
              <w:ind w:left="-79" w:right="-250"/>
              <w:jc w:val="center"/>
              <w:rPr>
                <w:sz w:val="16"/>
                <w:szCs w:val="16"/>
                <w:lang w:val="lv-LV" w:eastAsia="lv-LV"/>
              </w:rPr>
            </w:pPr>
            <w:r w:rsidRPr="004202C0">
              <w:rPr>
                <w:sz w:val="16"/>
                <w:szCs w:val="16"/>
                <w:lang w:val="lv-LV" w:eastAsia="lv-LV"/>
              </w:rPr>
              <w:t>14.10.</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K5 - Produktu, kas piegādāti videi draudzīgā veidā</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29</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r>
      <w:tr w:rsidR="009B4494" w:rsidRPr="003E1AF6" w:rsidTr="003E1AF6">
        <w:tc>
          <w:tcPr>
            <w:tcW w:w="542" w:type="dxa"/>
            <w:vAlign w:val="center"/>
          </w:tcPr>
          <w:p w:rsidR="009B4494" w:rsidRPr="004202C0" w:rsidRDefault="009B4494" w:rsidP="009B4494">
            <w:pPr>
              <w:tabs>
                <w:tab w:val="left" w:pos="488"/>
              </w:tabs>
              <w:suppressAutoHyphens/>
              <w:autoSpaceDE w:val="0"/>
              <w:autoSpaceDN w:val="0"/>
              <w:adjustRightInd w:val="0"/>
              <w:ind w:left="-79" w:right="-250"/>
              <w:jc w:val="center"/>
              <w:rPr>
                <w:sz w:val="16"/>
                <w:szCs w:val="16"/>
                <w:lang w:val="lv-LV" w:eastAsia="lv-LV"/>
              </w:rPr>
            </w:pPr>
            <w:r w:rsidRPr="004202C0">
              <w:rPr>
                <w:sz w:val="16"/>
                <w:szCs w:val="16"/>
                <w:lang w:val="lv-LV" w:eastAsia="lv-LV"/>
              </w:rPr>
              <w:t>14.11.</w:t>
            </w:r>
          </w:p>
        </w:tc>
        <w:tc>
          <w:tcPr>
            <w:tcW w:w="3281" w:type="dxa"/>
          </w:tcPr>
          <w:p w:rsidR="009B4494" w:rsidRPr="004202C0" w:rsidRDefault="009B4494" w:rsidP="004202C0">
            <w:pPr>
              <w:suppressAutoHyphens/>
              <w:autoSpaceDE w:val="0"/>
              <w:autoSpaceDN w:val="0"/>
              <w:adjustRightInd w:val="0"/>
              <w:jc w:val="both"/>
              <w:rPr>
                <w:sz w:val="16"/>
                <w:szCs w:val="16"/>
                <w:lang w:val="lv-LV" w:eastAsia="lv-LV"/>
              </w:rPr>
            </w:pPr>
            <w:r w:rsidRPr="004202C0">
              <w:rPr>
                <w:sz w:val="16"/>
                <w:szCs w:val="16"/>
                <w:lang w:val="lv-LV" w:eastAsia="lv-LV"/>
              </w:rPr>
              <w:t>K6 – Videi draudzīga izlietotā iepakojuma apsaimniekošana</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p>
        </w:tc>
        <w:tc>
          <w:tcPr>
            <w:tcW w:w="3281" w:type="dxa"/>
            <w:vAlign w:val="center"/>
          </w:tcPr>
          <w:p w:rsidR="009B4494" w:rsidRPr="004202C0" w:rsidRDefault="009B4494" w:rsidP="009B4494">
            <w:pPr>
              <w:suppressAutoHyphens/>
              <w:autoSpaceDE w:val="0"/>
              <w:autoSpaceDN w:val="0"/>
              <w:adjustRightInd w:val="0"/>
              <w:jc w:val="right"/>
              <w:rPr>
                <w:b/>
                <w:sz w:val="16"/>
                <w:szCs w:val="16"/>
                <w:lang w:val="lv-LV" w:eastAsia="lv-LV"/>
              </w:rPr>
            </w:pPr>
            <w:r w:rsidRPr="004202C0">
              <w:rPr>
                <w:b/>
                <w:sz w:val="16"/>
                <w:szCs w:val="16"/>
                <w:lang w:val="lv-LV" w:eastAsia="lv-LV"/>
              </w:rPr>
              <w:t>Kopā:</w:t>
            </w:r>
          </w:p>
        </w:tc>
        <w:tc>
          <w:tcPr>
            <w:tcW w:w="1275"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100</w:t>
            </w:r>
          </w:p>
        </w:tc>
        <w:tc>
          <w:tcPr>
            <w:tcW w:w="1134" w:type="dxa"/>
            <w:vAlign w:val="center"/>
          </w:tcPr>
          <w:p w:rsidR="009B4494" w:rsidRPr="003E1AF6" w:rsidRDefault="009B4494" w:rsidP="009B4494">
            <w:pPr>
              <w:suppressAutoHyphens/>
              <w:autoSpaceDE w:val="0"/>
              <w:autoSpaceDN w:val="0"/>
              <w:adjustRightInd w:val="0"/>
              <w:jc w:val="center"/>
              <w:rPr>
                <w:sz w:val="16"/>
                <w:szCs w:val="16"/>
                <w:lang w:val="lv-LV" w:eastAsia="lv-LV"/>
              </w:rPr>
            </w:pPr>
            <w:r w:rsidRPr="003E1AF6">
              <w:rPr>
                <w:sz w:val="16"/>
                <w:szCs w:val="16"/>
                <w:lang w:val="lv-LV" w:eastAsia="lv-LV"/>
              </w:rPr>
              <w:t>x</w:t>
            </w:r>
          </w:p>
        </w:tc>
        <w:tc>
          <w:tcPr>
            <w:tcW w:w="1134" w:type="dxa"/>
            <w:vAlign w:val="center"/>
          </w:tcPr>
          <w:p w:rsidR="009B4494" w:rsidRPr="003E1AF6"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x</w:t>
            </w: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Pr>
                <w:b/>
                <w:sz w:val="16"/>
                <w:szCs w:val="16"/>
                <w:lang w:val="lv-LV" w:eastAsia="lv-LV"/>
              </w:rPr>
              <w:t>98,42</w:t>
            </w:r>
          </w:p>
        </w:tc>
      </w:tr>
    </w:tbl>
    <w:p w:rsidR="003E1AF6" w:rsidRPr="003E1AF6" w:rsidRDefault="003E1AF6" w:rsidP="003E1AF6">
      <w:pPr>
        <w:ind w:left="840"/>
        <w:rPr>
          <w:lang w:val="lv-LV"/>
        </w:rPr>
      </w:pPr>
    </w:p>
    <w:p w:rsidR="003E1AF6" w:rsidRPr="003E1AF6" w:rsidRDefault="003E1AF6" w:rsidP="003E1AF6">
      <w:pPr>
        <w:suppressAutoHyphens/>
        <w:autoSpaceDE w:val="0"/>
        <w:autoSpaceDN w:val="0"/>
        <w:adjustRightInd w:val="0"/>
        <w:ind w:left="840" w:right="140"/>
        <w:jc w:val="center"/>
        <w:rPr>
          <w:b/>
          <w:sz w:val="20"/>
          <w:szCs w:val="20"/>
          <w:u w:val="single"/>
          <w:lang w:val="lv-LV"/>
        </w:rPr>
      </w:pPr>
      <w:r w:rsidRPr="003E1AF6">
        <w:rPr>
          <w:b/>
          <w:sz w:val="20"/>
          <w:szCs w:val="20"/>
          <w:u w:val="single"/>
          <w:lang w:val="lv-LV"/>
        </w:rPr>
        <w:t>3.daļa – Ēdināšanas pakalpojumu sniegšana Jēkabpils 3.vidusskolā</w:t>
      </w:r>
    </w:p>
    <w:tbl>
      <w:tblPr>
        <w:tblStyle w:val="TableGrid"/>
        <w:tblW w:w="9634" w:type="dxa"/>
        <w:tblLayout w:type="fixed"/>
        <w:tblLook w:val="04A0" w:firstRow="1" w:lastRow="0" w:firstColumn="1" w:lastColumn="0" w:noHBand="0" w:noVBand="1"/>
      </w:tblPr>
      <w:tblGrid>
        <w:gridCol w:w="542"/>
        <w:gridCol w:w="3281"/>
        <w:gridCol w:w="1275"/>
        <w:gridCol w:w="1134"/>
        <w:gridCol w:w="1134"/>
        <w:gridCol w:w="1134"/>
        <w:gridCol w:w="1134"/>
      </w:tblGrid>
      <w:tr w:rsidR="003E1AF6" w:rsidRPr="003E1AF6" w:rsidTr="003E1AF6">
        <w:tc>
          <w:tcPr>
            <w:tcW w:w="542" w:type="dxa"/>
          </w:tcPr>
          <w:p w:rsidR="003E1AF6" w:rsidRPr="003E1AF6" w:rsidRDefault="003E1AF6" w:rsidP="003E1AF6">
            <w:pPr>
              <w:suppressAutoHyphens/>
              <w:autoSpaceDE w:val="0"/>
              <w:autoSpaceDN w:val="0"/>
              <w:adjustRightInd w:val="0"/>
              <w:ind w:right="-2"/>
              <w:rPr>
                <w:b/>
                <w:sz w:val="20"/>
                <w:szCs w:val="20"/>
                <w:u w:val="single"/>
                <w:lang w:val="lv-LV"/>
              </w:rPr>
            </w:pPr>
          </w:p>
        </w:tc>
        <w:tc>
          <w:tcPr>
            <w:tcW w:w="3281" w:type="dxa"/>
          </w:tcPr>
          <w:p w:rsidR="003E1AF6" w:rsidRPr="003E1AF6" w:rsidRDefault="003E1AF6" w:rsidP="003E1AF6">
            <w:pPr>
              <w:suppressAutoHyphens/>
              <w:autoSpaceDE w:val="0"/>
              <w:autoSpaceDN w:val="0"/>
              <w:adjustRightInd w:val="0"/>
              <w:ind w:right="-2"/>
              <w:rPr>
                <w:b/>
                <w:sz w:val="20"/>
                <w:szCs w:val="20"/>
                <w:u w:val="single"/>
                <w:lang w:val="lv-LV"/>
              </w:rPr>
            </w:pPr>
            <w:r w:rsidRPr="003E1AF6">
              <w:rPr>
                <w:b/>
                <w:sz w:val="16"/>
                <w:szCs w:val="16"/>
                <w:lang w:val="lv-LV" w:eastAsia="lv-LV"/>
              </w:rPr>
              <w:t>Kritērijs</w:t>
            </w:r>
          </w:p>
        </w:tc>
        <w:tc>
          <w:tcPr>
            <w:tcW w:w="1275" w:type="dxa"/>
          </w:tcPr>
          <w:p w:rsidR="003E1AF6" w:rsidRPr="003E1AF6" w:rsidRDefault="003E1AF6" w:rsidP="003E1AF6">
            <w:pPr>
              <w:tabs>
                <w:tab w:val="left" w:pos="-108"/>
              </w:tabs>
              <w:suppressAutoHyphens/>
              <w:autoSpaceDE w:val="0"/>
              <w:autoSpaceDN w:val="0"/>
              <w:adjustRightInd w:val="0"/>
              <w:ind w:left="-108" w:right="-108"/>
              <w:jc w:val="center"/>
              <w:rPr>
                <w:b/>
                <w:sz w:val="16"/>
                <w:szCs w:val="16"/>
                <w:lang w:val="lv-LV" w:eastAsia="lv-LV"/>
              </w:rPr>
            </w:pPr>
            <w:r w:rsidRPr="003E1AF6">
              <w:rPr>
                <w:b/>
                <w:sz w:val="16"/>
                <w:szCs w:val="16"/>
                <w:lang w:val="lv-LV" w:eastAsia="lv-LV"/>
              </w:rPr>
              <w:t>Maksimālais</w:t>
            </w:r>
          </w:p>
          <w:p w:rsidR="003E1AF6" w:rsidRPr="003E1AF6" w:rsidRDefault="003E1AF6" w:rsidP="003E1AF6">
            <w:pPr>
              <w:suppressAutoHyphens/>
              <w:autoSpaceDE w:val="0"/>
              <w:autoSpaceDN w:val="0"/>
              <w:adjustRightInd w:val="0"/>
              <w:ind w:left="-108" w:right="-2"/>
              <w:rPr>
                <w:b/>
                <w:sz w:val="16"/>
                <w:szCs w:val="16"/>
                <w:lang w:val="lv-LV" w:eastAsia="lv-LV"/>
              </w:rPr>
            </w:pPr>
            <w:r w:rsidRPr="003E1AF6">
              <w:rPr>
                <w:b/>
                <w:sz w:val="16"/>
                <w:szCs w:val="16"/>
                <w:lang w:val="lv-LV" w:eastAsia="lv-LV"/>
              </w:rPr>
              <w:t xml:space="preserve">         punktu</w:t>
            </w:r>
          </w:p>
          <w:p w:rsidR="003E1AF6" w:rsidRPr="003E1AF6" w:rsidRDefault="003E1AF6" w:rsidP="003E1AF6">
            <w:pPr>
              <w:suppressAutoHyphens/>
              <w:autoSpaceDE w:val="0"/>
              <w:autoSpaceDN w:val="0"/>
              <w:adjustRightInd w:val="0"/>
              <w:ind w:left="-108" w:right="-2"/>
              <w:rPr>
                <w:b/>
                <w:sz w:val="20"/>
                <w:szCs w:val="20"/>
                <w:u w:val="single"/>
                <w:lang w:val="lv-LV"/>
              </w:rPr>
            </w:pPr>
            <w:r w:rsidRPr="003E1AF6">
              <w:rPr>
                <w:b/>
                <w:sz w:val="16"/>
                <w:szCs w:val="16"/>
                <w:lang w:val="lv-LV" w:eastAsia="lv-LV"/>
              </w:rPr>
              <w:t xml:space="preserve">          skaits</w:t>
            </w: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“Margret”</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“Bezdelīgas3”</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r>
      <w:tr w:rsidR="003E1AF6" w:rsidRPr="003E1AF6" w:rsidTr="003E1AF6">
        <w:tc>
          <w:tcPr>
            <w:tcW w:w="542" w:type="dxa"/>
            <w:textDirection w:val="btLr"/>
            <w:vAlign w:val="center"/>
          </w:tcPr>
          <w:p w:rsidR="003E1AF6" w:rsidRPr="003E1AF6" w:rsidRDefault="009B4494" w:rsidP="003E1AF6">
            <w:pPr>
              <w:suppressAutoHyphens/>
              <w:autoSpaceDE w:val="0"/>
              <w:autoSpaceDN w:val="0"/>
              <w:adjustRightInd w:val="0"/>
              <w:ind w:left="-155" w:right="113"/>
              <w:jc w:val="center"/>
              <w:rPr>
                <w:b/>
                <w:sz w:val="16"/>
                <w:szCs w:val="16"/>
                <w:lang w:val="lv-LV" w:eastAsia="lv-LV"/>
              </w:rPr>
            </w:pPr>
            <w:r>
              <w:rPr>
                <w:b/>
                <w:sz w:val="16"/>
                <w:szCs w:val="16"/>
                <w:lang w:val="lv-LV" w:eastAsia="lv-LV"/>
              </w:rPr>
              <w:t>Nolikuma punkts</w:t>
            </w:r>
          </w:p>
        </w:tc>
        <w:tc>
          <w:tcPr>
            <w:tcW w:w="3281" w:type="dxa"/>
            <w:vAlign w:val="center"/>
          </w:tcPr>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tc>
        <w:tc>
          <w:tcPr>
            <w:tcW w:w="1275" w:type="dxa"/>
            <w:textDirection w:val="btLr"/>
            <w:vAlign w:val="center"/>
          </w:tcPr>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14.6.</w:t>
            </w:r>
          </w:p>
        </w:tc>
        <w:tc>
          <w:tcPr>
            <w:tcW w:w="3281" w:type="dxa"/>
          </w:tcPr>
          <w:p w:rsidR="009B4494" w:rsidRPr="004202C0" w:rsidRDefault="009B4494" w:rsidP="009B4494">
            <w:pPr>
              <w:autoSpaceDE w:val="0"/>
              <w:autoSpaceDN w:val="0"/>
              <w:adjustRightInd w:val="0"/>
              <w:ind w:right="140" w:firstLine="34"/>
              <w:jc w:val="both"/>
              <w:rPr>
                <w:sz w:val="16"/>
                <w:szCs w:val="16"/>
                <w:lang w:val="lv-LV"/>
              </w:rPr>
            </w:pPr>
            <w:r w:rsidRPr="004202C0">
              <w:rPr>
                <w:sz w:val="16"/>
                <w:szCs w:val="16"/>
                <w:lang w:val="lv-LV" w:eastAsia="lv-LV"/>
              </w:rPr>
              <w:t>K1 - Cena</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1,28</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1,28</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14.7.</w:t>
            </w:r>
          </w:p>
        </w:tc>
        <w:tc>
          <w:tcPr>
            <w:tcW w:w="3281" w:type="dxa"/>
          </w:tcPr>
          <w:p w:rsidR="009B4494" w:rsidRPr="004202C0" w:rsidRDefault="009B4494" w:rsidP="009B4494">
            <w:pPr>
              <w:suppressAutoHyphens/>
              <w:autoSpaceDE w:val="0"/>
              <w:autoSpaceDN w:val="0"/>
              <w:adjustRightInd w:val="0"/>
              <w:jc w:val="both"/>
              <w:rPr>
                <w:sz w:val="16"/>
                <w:szCs w:val="16"/>
                <w:lang w:val="lv-LV" w:eastAsia="ar-SA"/>
              </w:rPr>
            </w:pPr>
            <w:r w:rsidRPr="004202C0">
              <w:rPr>
                <w:sz w:val="16"/>
                <w:szCs w:val="16"/>
                <w:lang w:val="lv-LV" w:eastAsia="lv-LV"/>
              </w:rPr>
              <w:t>K2 - Produktu, kuri atbilst BLS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33</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32</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14,55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14.8.</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K3 - Produktu, kuri atbilst NPKS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53</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49</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13,87</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14.9.</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K4 - Produktu, kuri atbilst LPIA prasībām, daudzums</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19</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13,57</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21</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14.10.</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K5 - Produktu, kas piegādāti videi draudzīgā veidā</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29</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29</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lastRenderedPageBreak/>
              <w:t>14.11.</w:t>
            </w:r>
          </w:p>
        </w:tc>
        <w:tc>
          <w:tcPr>
            <w:tcW w:w="3281" w:type="dxa"/>
          </w:tcPr>
          <w:p w:rsidR="009B4494" w:rsidRPr="004202C0" w:rsidRDefault="009B4494" w:rsidP="004202C0">
            <w:pPr>
              <w:suppressAutoHyphens/>
              <w:autoSpaceDE w:val="0"/>
              <w:autoSpaceDN w:val="0"/>
              <w:adjustRightInd w:val="0"/>
              <w:jc w:val="both"/>
              <w:rPr>
                <w:sz w:val="16"/>
                <w:szCs w:val="16"/>
                <w:lang w:val="lv-LV" w:eastAsia="lv-LV"/>
              </w:rPr>
            </w:pPr>
            <w:r w:rsidRPr="004202C0">
              <w:rPr>
                <w:sz w:val="16"/>
                <w:szCs w:val="16"/>
                <w:lang w:val="lv-LV" w:eastAsia="lv-LV"/>
              </w:rPr>
              <w:t>K6 – Videi draudzīga izlietotā iepakojuma apsaimniekošana</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p>
        </w:tc>
        <w:tc>
          <w:tcPr>
            <w:tcW w:w="3281" w:type="dxa"/>
            <w:vAlign w:val="center"/>
          </w:tcPr>
          <w:p w:rsidR="009B4494" w:rsidRPr="004202C0" w:rsidRDefault="009B4494" w:rsidP="009B4494">
            <w:pPr>
              <w:suppressAutoHyphens/>
              <w:autoSpaceDE w:val="0"/>
              <w:autoSpaceDN w:val="0"/>
              <w:adjustRightInd w:val="0"/>
              <w:jc w:val="right"/>
              <w:rPr>
                <w:b/>
                <w:sz w:val="16"/>
                <w:szCs w:val="16"/>
                <w:lang w:val="lv-LV" w:eastAsia="lv-LV"/>
              </w:rPr>
            </w:pPr>
            <w:r w:rsidRPr="004202C0">
              <w:rPr>
                <w:b/>
                <w:sz w:val="16"/>
                <w:szCs w:val="16"/>
                <w:lang w:val="lv-LV" w:eastAsia="lv-LV"/>
              </w:rPr>
              <w:t>Kopā:</w:t>
            </w:r>
          </w:p>
        </w:tc>
        <w:tc>
          <w:tcPr>
            <w:tcW w:w="1275"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100</w:t>
            </w:r>
          </w:p>
        </w:tc>
        <w:tc>
          <w:tcPr>
            <w:tcW w:w="1134" w:type="dxa"/>
            <w:vAlign w:val="center"/>
          </w:tcPr>
          <w:p w:rsidR="009B4494" w:rsidRPr="009B4494" w:rsidRDefault="009B4494" w:rsidP="009B4494">
            <w:pPr>
              <w:suppressAutoHyphens/>
              <w:autoSpaceDE w:val="0"/>
              <w:autoSpaceDN w:val="0"/>
              <w:adjustRightInd w:val="0"/>
              <w:jc w:val="center"/>
              <w:rPr>
                <w:b/>
                <w:sz w:val="16"/>
                <w:szCs w:val="16"/>
                <w:lang w:val="lv-LV" w:eastAsia="lv-LV"/>
              </w:rPr>
            </w:pPr>
            <w:r w:rsidRPr="009B4494">
              <w:rPr>
                <w:b/>
                <w:sz w:val="16"/>
                <w:szCs w:val="16"/>
                <w:lang w:val="lv-LV" w:eastAsia="lv-LV"/>
              </w:rPr>
              <w:t>x</w:t>
            </w:r>
          </w:p>
        </w:tc>
        <w:tc>
          <w:tcPr>
            <w:tcW w:w="1134" w:type="dxa"/>
            <w:vAlign w:val="center"/>
          </w:tcPr>
          <w:p w:rsidR="009B4494" w:rsidRPr="009B4494" w:rsidRDefault="009B4494" w:rsidP="009B4494">
            <w:pPr>
              <w:suppressAutoHyphens/>
              <w:autoSpaceDE w:val="0"/>
              <w:autoSpaceDN w:val="0"/>
              <w:adjustRightInd w:val="0"/>
              <w:jc w:val="center"/>
              <w:rPr>
                <w:b/>
                <w:sz w:val="16"/>
                <w:szCs w:val="16"/>
                <w:lang w:val="lv-LV" w:eastAsia="lv-LV"/>
              </w:rPr>
            </w:pPr>
            <w:r w:rsidRPr="009B4494">
              <w:rPr>
                <w:b/>
                <w:sz w:val="16"/>
                <w:szCs w:val="16"/>
                <w:lang w:val="lv-LV" w:eastAsia="lv-LV"/>
              </w:rPr>
              <w:t>98,57</w:t>
            </w: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x</w:t>
            </w: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Pr>
                <w:b/>
                <w:sz w:val="16"/>
                <w:szCs w:val="16"/>
                <w:lang w:val="lv-LV" w:eastAsia="lv-LV"/>
              </w:rPr>
              <w:t>98,42</w:t>
            </w:r>
          </w:p>
        </w:tc>
      </w:tr>
    </w:tbl>
    <w:p w:rsidR="003E1AF6" w:rsidRPr="003E1AF6" w:rsidRDefault="003E1AF6" w:rsidP="003E1AF6">
      <w:pPr>
        <w:suppressAutoHyphens/>
        <w:autoSpaceDE w:val="0"/>
        <w:autoSpaceDN w:val="0"/>
        <w:adjustRightInd w:val="0"/>
        <w:ind w:left="840" w:right="140"/>
        <w:jc w:val="center"/>
        <w:rPr>
          <w:b/>
          <w:sz w:val="20"/>
          <w:szCs w:val="20"/>
          <w:u w:val="single"/>
          <w:lang w:val="lv-LV"/>
        </w:rPr>
      </w:pPr>
    </w:p>
    <w:p w:rsidR="003E1AF6" w:rsidRPr="003E1AF6" w:rsidRDefault="003E1AF6" w:rsidP="003E1AF6">
      <w:pPr>
        <w:suppressAutoHyphens/>
        <w:autoSpaceDE w:val="0"/>
        <w:autoSpaceDN w:val="0"/>
        <w:adjustRightInd w:val="0"/>
        <w:ind w:left="840" w:right="140"/>
        <w:jc w:val="center"/>
        <w:rPr>
          <w:b/>
          <w:sz w:val="20"/>
          <w:szCs w:val="20"/>
          <w:u w:val="single"/>
          <w:lang w:val="lv-LV"/>
        </w:rPr>
      </w:pPr>
      <w:r w:rsidRPr="003E1AF6">
        <w:rPr>
          <w:b/>
          <w:sz w:val="20"/>
          <w:szCs w:val="20"/>
          <w:u w:val="single"/>
          <w:lang w:val="lv-LV"/>
        </w:rPr>
        <w:t>4.daļa – Ēdināšanas pakalpojumu sniegšana Jēkabpils pamatskolā</w:t>
      </w:r>
    </w:p>
    <w:tbl>
      <w:tblPr>
        <w:tblStyle w:val="TableGrid"/>
        <w:tblW w:w="9634" w:type="dxa"/>
        <w:tblLayout w:type="fixed"/>
        <w:tblLook w:val="04A0" w:firstRow="1" w:lastRow="0" w:firstColumn="1" w:lastColumn="0" w:noHBand="0" w:noVBand="1"/>
      </w:tblPr>
      <w:tblGrid>
        <w:gridCol w:w="542"/>
        <w:gridCol w:w="3281"/>
        <w:gridCol w:w="1275"/>
        <w:gridCol w:w="1134"/>
        <w:gridCol w:w="1134"/>
        <w:gridCol w:w="1134"/>
        <w:gridCol w:w="1134"/>
      </w:tblGrid>
      <w:tr w:rsidR="003E1AF6" w:rsidRPr="003E1AF6" w:rsidTr="003E1AF6">
        <w:tc>
          <w:tcPr>
            <w:tcW w:w="542" w:type="dxa"/>
          </w:tcPr>
          <w:p w:rsidR="003E1AF6" w:rsidRPr="003E1AF6" w:rsidRDefault="003E1AF6" w:rsidP="003E1AF6">
            <w:pPr>
              <w:suppressAutoHyphens/>
              <w:autoSpaceDE w:val="0"/>
              <w:autoSpaceDN w:val="0"/>
              <w:adjustRightInd w:val="0"/>
              <w:ind w:right="-2"/>
              <w:rPr>
                <w:b/>
                <w:sz w:val="20"/>
                <w:szCs w:val="20"/>
                <w:u w:val="single"/>
                <w:lang w:val="lv-LV"/>
              </w:rPr>
            </w:pPr>
          </w:p>
        </w:tc>
        <w:tc>
          <w:tcPr>
            <w:tcW w:w="3281" w:type="dxa"/>
          </w:tcPr>
          <w:p w:rsidR="003E1AF6" w:rsidRPr="003E1AF6" w:rsidRDefault="003E1AF6" w:rsidP="003E1AF6">
            <w:pPr>
              <w:suppressAutoHyphens/>
              <w:autoSpaceDE w:val="0"/>
              <w:autoSpaceDN w:val="0"/>
              <w:adjustRightInd w:val="0"/>
              <w:ind w:right="-2"/>
              <w:rPr>
                <w:b/>
                <w:sz w:val="20"/>
                <w:szCs w:val="20"/>
                <w:u w:val="single"/>
                <w:lang w:val="lv-LV"/>
              </w:rPr>
            </w:pPr>
            <w:r w:rsidRPr="003E1AF6">
              <w:rPr>
                <w:b/>
                <w:sz w:val="16"/>
                <w:szCs w:val="16"/>
                <w:lang w:val="lv-LV" w:eastAsia="lv-LV"/>
              </w:rPr>
              <w:t>Kritērijs</w:t>
            </w:r>
          </w:p>
        </w:tc>
        <w:tc>
          <w:tcPr>
            <w:tcW w:w="1275" w:type="dxa"/>
          </w:tcPr>
          <w:p w:rsidR="003E1AF6" w:rsidRPr="003E1AF6" w:rsidRDefault="003E1AF6" w:rsidP="003E1AF6">
            <w:pPr>
              <w:tabs>
                <w:tab w:val="left" w:pos="-108"/>
              </w:tabs>
              <w:suppressAutoHyphens/>
              <w:autoSpaceDE w:val="0"/>
              <w:autoSpaceDN w:val="0"/>
              <w:adjustRightInd w:val="0"/>
              <w:ind w:left="-108" w:right="-108"/>
              <w:jc w:val="center"/>
              <w:rPr>
                <w:b/>
                <w:sz w:val="16"/>
                <w:szCs w:val="16"/>
                <w:lang w:val="lv-LV" w:eastAsia="lv-LV"/>
              </w:rPr>
            </w:pPr>
            <w:r w:rsidRPr="003E1AF6">
              <w:rPr>
                <w:b/>
                <w:sz w:val="16"/>
                <w:szCs w:val="16"/>
                <w:lang w:val="lv-LV" w:eastAsia="lv-LV"/>
              </w:rPr>
              <w:t>Maksimālais</w:t>
            </w:r>
          </w:p>
          <w:p w:rsidR="003E1AF6" w:rsidRPr="003E1AF6" w:rsidRDefault="003E1AF6" w:rsidP="003E1AF6">
            <w:pPr>
              <w:suppressAutoHyphens/>
              <w:autoSpaceDE w:val="0"/>
              <w:autoSpaceDN w:val="0"/>
              <w:adjustRightInd w:val="0"/>
              <w:ind w:left="-108" w:right="-2"/>
              <w:rPr>
                <w:b/>
                <w:sz w:val="16"/>
                <w:szCs w:val="16"/>
                <w:lang w:val="lv-LV" w:eastAsia="lv-LV"/>
              </w:rPr>
            </w:pPr>
            <w:r w:rsidRPr="003E1AF6">
              <w:rPr>
                <w:b/>
                <w:sz w:val="16"/>
                <w:szCs w:val="16"/>
                <w:lang w:val="lv-LV" w:eastAsia="lv-LV"/>
              </w:rPr>
              <w:t xml:space="preserve">         punktu</w:t>
            </w:r>
          </w:p>
          <w:p w:rsidR="003E1AF6" w:rsidRPr="003E1AF6" w:rsidRDefault="003E1AF6" w:rsidP="003E1AF6">
            <w:pPr>
              <w:suppressAutoHyphens/>
              <w:autoSpaceDE w:val="0"/>
              <w:autoSpaceDN w:val="0"/>
              <w:adjustRightInd w:val="0"/>
              <w:ind w:left="-108" w:right="-2"/>
              <w:rPr>
                <w:b/>
                <w:sz w:val="20"/>
                <w:szCs w:val="20"/>
                <w:u w:val="single"/>
                <w:lang w:val="lv-LV"/>
              </w:rPr>
            </w:pPr>
            <w:r w:rsidRPr="003E1AF6">
              <w:rPr>
                <w:b/>
                <w:sz w:val="16"/>
                <w:szCs w:val="16"/>
                <w:lang w:val="lv-LV" w:eastAsia="lv-LV"/>
              </w:rPr>
              <w:t xml:space="preserve">          skaits</w:t>
            </w: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“Margret”</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“Bezdelīgas3”</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r>
      <w:tr w:rsidR="003E1AF6" w:rsidRPr="003E1AF6" w:rsidTr="003E1AF6">
        <w:tc>
          <w:tcPr>
            <w:tcW w:w="542" w:type="dxa"/>
            <w:textDirection w:val="btLr"/>
            <w:vAlign w:val="center"/>
          </w:tcPr>
          <w:p w:rsidR="003E1AF6" w:rsidRPr="003E1AF6" w:rsidRDefault="009B4494" w:rsidP="003E1AF6">
            <w:pPr>
              <w:suppressAutoHyphens/>
              <w:autoSpaceDE w:val="0"/>
              <w:autoSpaceDN w:val="0"/>
              <w:adjustRightInd w:val="0"/>
              <w:ind w:left="-155" w:right="113"/>
              <w:jc w:val="center"/>
              <w:rPr>
                <w:b/>
                <w:sz w:val="16"/>
                <w:szCs w:val="16"/>
                <w:lang w:val="lv-LV" w:eastAsia="lv-LV"/>
              </w:rPr>
            </w:pPr>
            <w:r>
              <w:rPr>
                <w:b/>
                <w:sz w:val="16"/>
                <w:szCs w:val="16"/>
                <w:lang w:val="lv-LV" w:eastAsia="lv-LV"/>
              </w:rPr>
              <w:t>Nolikuma punkts</w:t>
            </w:r>
          </w:p>
        </w:tc>
        <w:tc>
          <w:tcPr>
            <w:tcW w:w="3281" w:type="dxa"/>
            <w:vAlign w:val="center"/>
          </w:tcPr>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tc>
        <w:tc>
          <w:tcPr>
            <w:tcW w:w="1275" w:type="dxa"/>
            <w:textDirection w:val="btLr"/>
            <w:vAlign w:val="center"/>
          </w:tcPr>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14.6.</w:t>
            </w:r>
          </w:p>
        </w:tc>
        <w:tc>
          <w:tcPr>
            <w:tcW w:w="3281" w:type="dxa"/>
          </w:tcPr>
          <w:p w:rsidR="009B4494" w:rsidRPr="004202C0" w:rsidRDefault="009B4494" w:rsidP="009B4494">
            <w:pPr>
              <w:autoSpaceDE w:val="0"/>
              <w:autoSpaceDN w:val="0"/>
              <w:adjustRightInd w:val="0"/>
              <w:ind w:right="140" w:firstLine="34"/>
              <w:jc w:val="both"/>
              <w:rPr>
                <w:sz w:val="16"/>
                <w:szCs w:val="16"/>
                <w:lang w:val="lv-LV"/>
              </w:rPr>
            </w:pPr>
            <w:r w:rsidRPr="004202C0">
              <w:rPr>
                <w:sz w:val="16"/>
                <w:szCs w:val="16"/>
                <w:lang w:val="lv-LV" w:eastAsia="lv-LV"/>
              </w:rPr>
              <w:t>K1 - Cena</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1,28</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14.7.</w:t>
            </w:r>
          </w:p>
        </w:tc>
        <w:tc>
          <w:tcPr>
            <w:tcW w:w="3281" w:type="dxa"/>
          </w:tcPr>
          <w:p w:rsidR="009B4494" w:rsidRPr="004202C0" w:rsidRDefault="009B4494" w:rsidP="009B4494">
            <w:pPr>
              <w:suppressAutoHyphens/>
              <w:autoSpaceDE w:val="0"/>
              <w:autoSpaceDN w:val="0"/>
              <w:adjustRightInd w:val="0"/>
              <w:jc w:val="both"/>
              <w:rPr>
                <w:sz w:val="16"/>
                <w:szCs w:val="16"/>
                <w:lang w:val="lv-LV" w:eastAsia="ar-SA"/>
              </w:rPr>
            </w:pPr>
            <w:r w:rsidRPr="004202C0">
              <w:rPr>
                <w:sz w:val="16"/>
                <w:szCs w:val="16"/>
                <w:lang w:val="lv-LV" w:eastAsia="lv-LV"/>
              </w:rPr>
              <w:t>K2 - Produktu, kuri atbilst BLS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32</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14,55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14.8.</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K3 - Produktu, kuri atbilst NPKS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49</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13,87</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14.9.</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K4 - Produktu, kuri atbilst LPIA prasībām, daudzums</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21</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14.10.</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K5 - Produktu, kas piegādāti videi draudzīgā veidā</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29</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14.11.</w:t>
            </w:r>
          </w:p>
        </w:tc>
        <w:tc>
          <w:tcPr>
            <w:tcW w:w="3281" w:type="dxa"/>
          </w:tcPr>
          <w:p w:rsidR="009B4494" w:rsidRPr="004202C0" w:rsidRDefault="009B4494" w:rsidP="004202C0">
            <w:pPr>
              <w:suppressAutoHyphens/>
              <w:autoSpaceDE w:val="0"/>
              <w:autoSpaceDN w:val="0"/>
              <w:adjustRightInd w:val="0"/>
              <w:jc w:val="both"/>
              <w:rPr>
                <w:sz w:val="16"/>
                <w:szCs w:val="16"/>
                <w:lang w:val="lv-LV" w:eastAsia="lv-LV"/>
              </w:rPr>
            </w:pPr>
            <w:r w:rsidRPr="004202C0">
              <w:rPr>
                <w:sz w:val="16"/>
                <w:szCs w:val="16"/>
                <w:lang w:val="lv-LV" w:eastAsia="lv-LV"/>
              </w:rPr>
              <w:t>K6 – Videi draudzīga izlietotā iepakojuma apsaimniekošana</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p>
        </w:tc>
        <w:tc>
          <w:tcPr>
            <w:tcW w:w="3281" w:type="dxa"/>
            <w:vAlign w:val="center"/>
          </w:tcPr>
          <w:p w:rsidR="009B4494" w:rsidRPr="004202C0" w:rsidRDefault="009B4494" w:rsidP="009B4494">
            <w:pPr>
              <w:suppressAutoHyphens/>
              <w:autoSpaceDE w:val="0"/>
              <w:autoSpaceDN w:val="0"/>
              <w:adjustRightInd w:val="0"/>
              <w:jc w:val="right"/>
              <w:rPr>
                <w:b/>
                <w:sz w:val="16"/>
                <w:szCs w:val="16"/>
                <w:lang w:val="lv-LV" w:eastAsia="lv-LV"/>
              </w:rPr>
            </w:pPr>
            <w:r w:rsidRPr="004202C0">
              <w:rPr>
                <w:b/>
                <w:sz w:val="16"/>
                <w:szCs w:val="16"/>
                <w:lang w:val="lv-LV" w:eastAsia="lv-LV"/>
              </w:rPr>
              <w:t>Kopā:</w:t>
            </w:r>
          </w:p>
        </w:tc>
        <w:tc>
          <w:tcPr>
            <w:tcW w:w="1275"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100</w:t>
            </w:r>
          </w:p>
        </w:tc>
        <w:tc>
          <w:tcPr>
            <w:tcW w:w="1134" w:type="dxa"/>
            <w:vAlign w:val="center"/>
          </w:tcPr>
          <w:p w:rsidR="009B4494" w:rsidRPr="003E1AF6" w:rsidRDefault="009B4494" w:rsidP="009B4494">
            <w:pPr>
              <w:suppressAutoHyphens/>
              <w:autoSpaceDE w:val="0"/>
              <w:autoSpaceDN w:val="0"/>
              <w:adjustRightInd w:val="0"/>
              <w:jc w:val="center"/>
              <w:rPr>
                <w:sz w:val="16"/>
                <w:szCs w:val="16"/>
                <w:lang w:val="lv-LV" w:eastAsia="lv-LV"/>
              </w:rPr>
            </w:pPr>
            <w:r w:rsidRPr="003E1AF6">
              <w:rPr>
                <w:sz w:val="16"/>
                <w:szCs w:val="16"/>
                <w:lang w:val="lv-LV" w:eastAsia="lv-LV"/>
              </w:rPr>
              <w:t>x</w:t>
            </w:r>
          </w:p>
        </w:tc>
        <w:tc>
          <w:tcPr>
            <w:tcW w:w="1134" w:type="dxa"/>
            <w:vAlign w:val="center"/>
          </w:tcPr>
          <w:p w:rsidR="009B4494" w:rsidRPr="003E1AF6"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x</w:t>
            </w: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Pr>
                <w:b/>
                <w:sz w:val="16"/>
                <w:szCs w:val="16"/>
                <w:lang w:val="lv-LV" w:eastAsia="lv-LV"/>
              </w:rPr>
              <w:t>98,42</w:t>
            </w:r>
          </w:p>
        </w:tc>
      </w:tr>
    </w:tbl>
    <w:p w:rsidR="003E1AF6" w:rsidRPr="003E1AF6" w:rsidRDefault="003E1AF6" w:rsidP="003E1AF6">
      <w:pPr>
        <w:ind w:left="840"/>
        <w:rPr>
          <w:lang w:val="lv-LV"/>
        </w:rPr>
      </w:pPr>
    </w:p>
    <w:p w:rsidR="003E1AF6" w:rsidRPr="003E1AF6" w:rsidRDefault="003E1AF6" w:rsidP="003E1AF6">
      <w:pPr>
        <w:suppressAutoHyphens/>
        <w:autoSpaceDE w:val="0"/>
        <w:autoSpaceDN w:val="0"/>
        <w:adjustRightInd w:val="0"/>
        <w:ind w:left="840" w:right="140"/>
        <w:jc w:val="center"/>
        <w:rPr>
          <w:b/>
          <w:sz w:val="20"/>
          <w:szCs w:val="20"/>
          <w:u w:val="single"/>
          <w:lang w:val="lv-LV"/>
        </w:rPr>
      </w:pPr>
      <w:r w:rsidRPr="003E1AF6">
        <w:rPr>
          <w:b/>
          <w:sz w:val="20"/>
          <w:szCs w:val="20"/>
          <w:u w:val="single"/>
          <w:lang w:val="lv-LV"/>
        </w:rPr>
        <w:t>5.daļa – Ēdināšanas pakalpojumu sniegšana Jēkabpils vakara vidusskolā</w:t>
      </w:r>
    </w:p>
    <w:tbl>
      <w:tblPr>
        <w:tblStyle w:val="TableGrid"/>
        <w:tblW w:w="9634" w:type="dxa"/>
        <w:tblLayout w:type="fixed"/>
        <w:tblLook w:val="04A0" w:firstRow="1" w:lastRow="0" w:firstColumn="1" w:lastColumn="0" w:noHBand="0" w:noVBand="1"/>
      </w:tblPr>
      <w:tblGrid>
        <w:gridCol w:w="542"/>
        <w:gridCol w:w="3281"/>
        <w:gridCol w:w="1275"/>
        <w:gridCol w:w="1134"/>
        <w:gridCol w:w="1134"/>
        <w:gridCol w:w="1134"/>
        <w:gridCol w:w="1134"/>
      </w:tblGrid>
      <w:tr w:rsidR="003E1AF6" w:rsidRPr="003E1AF6" w:rsidTr="003E1AF6">
        <w:tc>
          <w:tcPr>
            <w:tcW w:w="542" w:type="dxa"/>
          </w:tcPr>
          <w:p w:rsidR="003E1AF6" w:rsidRPr="003E1AF6" w:rsidRDefault="003E1AF6" w:rsidP="003E1AF6">
            <w:pPr>
              <w:suppressAutoHyphens/>
              <w:autoSpaceDE w:val="0"/>
              <w:autoSpaceDN w:val="0"/>
              <w:adjustRightInd w:val="0"/>
              <w:ind w:right="-2"/>
              <w:rPr>
                <w:b/>
                <w:sz w:val="20"/>
                <w:szCs w:val="20"/>
                <w:u w:val="single"/>
                <w:lang w:val="lv-LV"/>
              </w:rPr>
            </w:pPr>
          </w:p>
        </w:tc>
        <w:tc>
          <w:tcPr>
            <w:tcW w:w="3281" w:type="dxa"/>
          </w:tcPr>
          <w:p w:rsidR="003E1AF6" w:rsidRPr="003E1AF6" w:rsidRDefault="003E1AF6" w:rsidP="003E1AF6">
            <w:pPr>
              <w:suppressAutoHyphens/>
              <w:autoSpaceDE w:val="0"/>
              <w:autoSpaceDN w:val="0"/>
              <w:adjustRightInd w:val="0"/>
              <w:ind w:right="-2"/>
              <w:rPr>
                <w:b/>
                <w:sz w:val="20"/>
                <w:szCs w:val="20"/>
                <w:u w:val="single"/>
                <w:lang w:val="lv-LV"/>
              </w:rPr>
            </w:pPr>
            <w:r w:rsidRPr="003E1AF6">
              <w:rPr>
                <w:b/>
                <w:sz w:val="16"/>
                <w:szCs w:val="16"/>
                <w:lang w:val="lv-LV" w:eastAsia="lv-LV"/>
              </w:rPr>
              <w:t>Kritērijs</w:t>
            </w:r>
          </w:p>
        </w:tc>
        <w:tc>
          <w:tcPr>
            <w:tcW w:w="1275" w:type="dxa"/>
          </w:tcPr>
          <w:p w:rsidR="003E1AF6" w:rsidRPr="003E1AF6" w:rsidRDefault="003E1AF6" w:rsidP="003E1AF6">
            <w:pPr>
              <w:tabs>
                <w:tab w:val="left" w:pos="-108"/>
              </w:tabs>
              <w:suppressAutoHyphens/>
              <w:autoSpaceDE w:val="0"/>
              <w:autoSpaceDN w:val="0"/>
              <w:adjustRightInd w:val="0"/>
              <w:ind w:left="-108" w:right="-108"/>
              <w:jc w:val="center"/>
              <w:rPr>
                <w:b/>
                <w:sz w:val="16"/>
                <w:szCs w:val="16"/>
                <w:lang w:val="lv-LV" w:eastAsia="lv-LV"/>
              </w:rPr>
            </w:pPr>
            <w:r w:rsidRPr="003E1AF6">
              <w:rPr>
                <w:b/>
                <w:sz w:val="16"/>
                <w:szCs w:val="16"/>
                <w:lang w:val="lv-LV" w:eastAsia="lv-LV"/>
              </w:rPr>
              <w:t>Maksimālais</w:t>
            </w:r>
          </w:p>
          <w:p w:rsidR="003E1AF6" w:rsidRPr="003E1AF6" w:rsidRDefault="003E1AF6" w:rsidP="003E1AF6">
            <w:pPr>
              <w:suppressAutoHyphens/>
              <w:autoSpaceDE w:val="0"/>
              <w:autoSpaceDN w:val="0"/>
              <w:adjustRightInd w:val="0"/>
              <w:ind w:left="-108" w:right="-2"/>
              <w:rPr>
                <w:b/>
                <w:sz w:val="16"/>
                <w:szCs w:val="16"/>
                <w:lang w:val="lv-LV" w:eastAsia="lv-LV"/>
              </w:rPr>
            </w:pPr>
            <w:r w:rsidRPr="003E1AF6">
              <w:rPr>
                <w:b/>
                <w:sz w:val="16"/>
                <w:szCs w:val="16"/>
                <w:lang w:val="lv-LV" w:eastAsia="lv-LV"/>
              </w:rPr>
              <w:t xml:space="preserve">         punktu</w:t>
            </w:r>
          </w:p>
          <w:p w:rsidR="003E1AF6" w:rsidRPr="003E1AF6" w:rsidRDefault="003E1AF6" w:rsidP="003E1AF6">
            <w:pPr>
              <w:suppressAutoHyphens/>
              <w:autoSpaceDE w:val="0"/>
              <w:autoSpaceDN w:val="0"/>
              <w:adjustRightInd w:val="0"/>
              <w:ind w:left="-108" w:right="-2"/>
              <w:rPr>
                <w:b/>
                <w:sz w:val="20"/>
                <w:szCs w:val="20"/>
                <w:u w:val="single"/>
                <w:lang w:val="lv-LV"/>
              </w:rPr>
            </w:pPr>
            <w:r w:rsidRPr="003E1AF6">
              <w:rPr>
                <w:b/>
                <w:sz w:val="16"/>
                <w:szCs w:val="16"/>
                <w:lang w:val="lv-LV" w:eastAsia="lv-LV"/>
              </w:rPr>
              <w:t xml:space="preserve">          skaits</w:t>
            </w: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“Margret”</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c>
          <w:tcPr>
            <w:tcW w:w="2268" w:type="dxa"/>
            <w:gridSpan w:val="2"/>
            <w:vAlign w:val="center"/>
          </w:tcPr>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r w:rsidRPr="003E1AF6">
              <w:rPr>
                <w:b/>
                <w:sz w:val="16"/>
                <w:szCs w:val="16"/>
                <w:lang w:val="lv-LV" w:eastAsia="lv-LV"/>
              </w:rPr>
              <w:t>Pretendents</w:t>
            </w:r>
          </w:p>
          <w:p w:rsidR="003E1AF6" w:rsidRPr="003E1AF6" w:rsidRDefault="003E1AF6" w:rsidP="003E1AF6">
            <w:pPr>
              <w:suppressAutoHyphens/>
              <w:autoSpaceDE w:val="0"/>
              <w:autoSpaceDN w:val="0"/>
              <w:adjustRightInd w:val="0"/>
              <w:ind w:left="113" w:right="140" w:hanging="79"/>
              <w:jc w:val="center"/>
              <w:rPr>
                <w:b/>
                <w:sz w:val="20"/>
                <w:szCs w:val="20"/>
                <w:lang w:val="lv-LV" w:eastAsia="lv-LV"/>
              </w:rPr>
            </w:pPr>
            <w:r w:rsidRPr="003E1AF6">
              <w:rPr>
                <w:b/>
                <w:sz w:val="20"/>
                <w:szCs w:val="20"/>
                <w:lang w:val="lv-LV" w:eastAsia="lv-LV"/>
              </w:rPr>
              <w:t>SIA “Bezdelīgas3”</w:t>
            </w:r>
          </w:p>
          <w:p w:rsidR="003E1AF6" w:rsidRPr="003E1AF6" w:rsidRDefault="003E1AF6" w:rsidP="003E1AF6">
            <w:pPr>
              <w:suppressAutoHyphens/>
              <w:autoSpaceDE w:val="0"/>
              <w:autoSpaceDN w:val="0"/>
              <w:adjustRightInd w:val="0"/>
              <w:ind w:left="113" w:right="140" w:hanging="79"/>
              <w:jc w:val="center"/>
              <w:rPr>
                <w:b/>
                <w:sz w:val="16"/>
                <w:szCs w:val="16"/>
                <w:lang w:val="lv-LV" w:eastAsia="lv-LV"/>
              </w:rPr>
            </w:pPr>
          </w:p>
        </w:tc>
      </w:tr>
      <w:tr w:rsidR="003E1AF6" w:rsidRPr="003E1AF6" w:rsidTr="003E1AF6">
        <w:tc>
          <w:tcPr>
            <w:tcW w:w="542" w:type="dxa"/>
            <w:textDirection w:val="btLr"/>
            <w:vAlign w:val="center"/>
          </w:tcPr>
          <w:p w:rsidR="003E1AF6" w:rsidRPr="003E1AF6" w:rsidRDefault="009B4494" w:rsidP="003E1AF6">
            <w:pPr>
              <w:suppressAutoHyphens/>
              <w:autoSpaceDE w:val="0"/>
              <w:autoSpaceDN w:val="0"/>
              <w:adjustRightInd w:val="0"/>
              <w:ind w:left="-155" w:right="113"/>
              <w:jc w:val="center"/>
              <w:rPr>
                <w:b/>
                <w:sz w:val="16"/>
                <w:szCs w:val="16"/>
                <w:lang w:val="lv-LV" w:eastAsia="lv-LV"/>
              </w:rPr>
            </w:pPr>
            <w:r>
              <w:rPr>
                <w:b/>
                <w:sz w:val="16"/>
                <w:szCs w:val="16"/>
                <w:lang w:val="lv-LV" w:eastAsia="lv-LV"/>
              </w:rPr>
              <w:t>Nolikuma punkts</w:t>
            </w:r>
          </w:p>
        </w:tc>
        <w:tc>
          <w:tcPr>
            <w:tcW w:w="3281" w:type="dxa"/>
            <w:vAlign w:val="center"/>
          </w:tcPr>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p w:rsidR="003E1AF6" w:rsidRPr="003E1AF6" w:rsidRDefault="003E1AF6" w:rsidP="003E1AF6">
            <w:pPr>
              <w:suppressAutoHyphens/>
              <w:autoSpaceDE w:val="0"/>
              <w:autoSpaceDN w:val="0"/>
              <w:adjustRightInd w:val="0"/>
              <w:ind w:right="140" w:hanging="283"/>
              <w:jc w:val="center"/>
              <w:rPr>
                <w:b/>
                <w:sz w:val="16"/>
                <w:szCs w:val="16"/>
                <w:lang w:val="lv-LV" w:eastAsia="lv-LV"/>
              </w:rPr>
            </w:pPr>
          </w:p>
        </w:tc>
        <w:tc>
          <w:tcPr>
            <w:tcW w:w="1275" w:type="dxa"/>
            <w:textDirection w:val="btLr"/>
            <w:vAlign w:val="center"/>
          </w:tcPr>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p w:rsidR="003E1AF6" w:rsidRPr="003E1AF6" w:rsidRDefault="003E1AF6" w:rsidP="003E1AF6">
            <w:pPr>
              <w:tabs>
                <w:tab w:val="left" w:pos="34"/>
              </w:tabs>
              <w:suppressAutoHyphens/>
              <w:autoSpaceDE w:val="0"/>
              <w:autoSpaceDN w:val="0"/>
              <w:adjustRightInd w:val="0"/>
              <w:ind w:left="113" w:right="140" w:hanging="283"/>
              <w:jc w:val="center"/>
              <w:rPr>
                <w:b/>
                <w:sz w:val="16"/>
                <w:szCs w:val="16"/>
                <w:lang w:val="lv-LV" w:eastAsia="lv-LV"/>
              </w:rPr>
            </w:pP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Faktiskais pretendenta piedāvājums pēc vērtējuma</w:t>
            </w:r>
          </w:p>
        </w:tc>
        <w:tc>
          <w:tcPr>
            <w:tcW w:w="1134" w:type="dxa"/>
            <w:textDirection w:val="btLr"/>
            <w:vAlign w:val="center"/>
          </w:tcPr>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Piešķirto</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 xml:space="preserve"> punktu </w:t>
            </w:r>
          </w:p>
          <w:p w:rsidR="003E1AF6" w:rsidRPr="003E1AF6" w:rsidRDefault="003E1AF6" w:rsidP="003E1AF6">
            <w:pPr>
              <w:suppressAutoHyphens/>
              <w:autoSpaceDE w:val="0"/>
              <w:autoSpaceDN w:val="0"/>
              <w:adjustRightInd w:val="0"/>
              <w:ind w:left="113" w:right="140" w:hanging="283"/>
              <w:jc w:val="center"/>
              <w:rPr>
                <w:b/>
                <w:sz w:val="16"/>
                <w:szCs w:val="16"/>
                <w:lang w:val="lv-LV"/>
              </w:rPr>
            </w:pPr>
            <w:r w:rsidRPr="003E1AF6">
              <w:rPr>
                <w:b/>
                <w:sz w:val="16"/>
                <w:szCs w:val="16"/>
                <w:lang w:val="lv-LV"/>
              </w:rPr>
              <w:t>skaits</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14.6.</w:t>
            </w:r>
          </w:p>
        </w:tc>
        <w:tc>
          <w:tcPr>
            <w:tcW w:w="3281" w:type="dxa"/>
          </w:tcPr>
          <w:p w:rsidR="009B4494" w:rsidRPr="004202C0" w:rsidRDefault="009B4494" w:rsidP="009B4494">
            <w:pPr>
              <w:autoSpaceDE w:val="0"/>
              <w:autoSpaceDN w:val="0"/>
              <w:adjustRightInd w:val="0"/>
              <w:ind w:right="140" w:firstLine="34"/>
              <w:jc w:val="both"/>
              <w:rPr>
                <w:sz w:val="16"/>
                <w:szCs w:val="16"/>
                <w:lang w:val="lv-LV"/>
              </w:rPr>
            </w:pPr>
            <w:r w:rsidRPr="004202C0">
              <w:rPr>
                <w:sz w:val="16"/>
                <w:szCs w:val="16"/>
                <w:lang w:val="lv-LV" w:eastAsia="lv-LV"/>
              </w:rPr>
              <w:t>K1 - Cena</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1,28</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14.7.</w:t>
            </w:r>
          </w:p>
        </w:tc>
        <w:tc>
          <w:tcPr>
            <w:tcW w:w="3281" w:type="dxa"/>
          </w:tcPr>
          <w:p w:rsidR="009B4494" w:rsidRPr="004202C0" w:rsidRDefault="009B4494" w:rsidP="009B4494">
            <w:pPr>
              <w:suppressAutoHyphens/>
              <w:autoSpaceDE w:val="0"/>
              <w:autoSpaceDN w:val="0"/>
              <w:adjustRightInd w:val="0"/>
              <w:jc w:val="both"/>
              <w:rPr>
                <w:sz w:val="16"/>
                <w:szCs w:val="16"/>
                <w:lang w:val="lv-LV" w:eastAsia="ar-SA"/>
              </w:rPr>
            </w:pPr>
            <w:r w:rsidRPr="004202C0">
              <w:rPr>
                <w:sz w:val="16"/>
                <w:szCs w:val="16"/>
                <w:lang w:val="lv-LV" w:eastAsia="lv-LV"/>
              </w:rPr>
              <w:t>K2 - Produktu, kuri atbilst BLS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32</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14,55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14.8.</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K3 - Produktu, kuri atbilst NPKS prasībām, daudzums</w:t>
            </w:r>
          </w:p>
        </w:tc>
        <w:tc>
          <w:tcPr>
            <w:tcW w:w="1275"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49</w:t>
            </w:r>
          </w:p>
        </w:tc>
        <w:tc>
          <w:tcPr>
            <w:tcW w:w="1134" w:type="dxa"/>
            <w:vAlign w:val="center"/>
          </w:tcPr>
          <w:p w:rsidR="009B4494" w:rsidRPr="004202C0" w:rsidRDefault="009B4494" w:rsidP="009B4494">
            <w:pPr>
              <w:suppressAutoHyphens/>
              <w:autoSpaceDE w:val="0"/>
              <w:autoSpaceDN w:val="0"/>
              <w:adjustRightInd w:val="0"/>
              <w:ind w:left="5"/>
              <w:jc w:val="center"/>
              <w:rPr>
                <w:sz w:val="16"/>
                <w:szCs w:val="16"/>
                <w:lang w:val="lv-LV" w:eastAsia="lv-LV"/>
              </w:rPr>
            </w:pPr>
            <w:r w:rsidRPr="004202C0">
              <w:rPr>
                <w:sz w:val="16"/>
                <w:szCs w:val="16"/>
                <w:lang w:val="lv-LV" w:eastAsia="lv-LV"/>
              </w:rPr>
              <w:t>13,87</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14.9.</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K4 - Produktu, kuri atbilst LPIA prasībām, daudzums</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21</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14.10.</w:t>
            </w:r>
          </w:p>
        </w:tc>
        <w:tc>
          <w:tcPr>
            <w:tcW w:w="3281" w:type="dxa"/>
          </w:tcPr>
          <w:p w:rsidR="009B4494" w:rsidRPr="004202C0" w:rsidRDefault="009B4494" w:rsidP="009B4494">
            <w:pPr>
              <w:suppressAutoHyphens/>
              <w:autoSpaceDE w:val="0"/>
              <w:autoSpaceDN w:val="0"/>
              <w:adjustRightInd w:val="0"/>
              <w:jc w:val="both"/>
              <w:rPr>
                <w:sz w:val="16"/>
                <w:szCs w:val="16"/>
                <w:lang w:val="lv-LV" w:eastAsia="lv-LV"/>
              </w:rPr>
            </w:pPr>
            <w:r w:rsidRPr="004202C0">
              <w:rPr>
                <w:sz w:val="16"/>
                <w:szCs w:val="16"/>
                <w:lang w:val="lv-LV" w:eastAsia="lv-LV"/>
              </w:rPr>
              <w:t>K5 - Produktu, kas piegādāti videi draudzīgā veidā</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29</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35</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r w:rsidRPr="003E1AF6">
              <w:rPr>
                <w:sz w:val="16"/>
                <w:szCs w:val="16"/>
                <w:lang w:val="lv-LV" w:eastAsia="lv-LV"/>
              </w:rPr>
              <w:t>14.11.</w:t>
            </w:r>
          </w:p>
        </w:tc>
        <w:tc>
          <w:tcPr>
            <w:tcW w:w="3281" w:type="dxa"/>
          </w:tcPr>
          <w:p w:rsidR="009B4494" w:rsidRPr="004202C0" w:rsidRDefault="009B4494" w:rsidP="004202C0">
            <w:pPr>
              <w:suppressAutoHyphens/>
              <w:autoSpaceDE w:val="0"/>
              <w:autoSpaceDN w:val="0"/>
              <w:adjustRightInd w:val="0"/>
              <w:jc w:val="both"/>
              <w:rPr>
                <w:sz w:val="16"/>
                <w:szCs w:val="16"/>
                <w:lang w:val="lv-LV" w:eastAsia="lv-LV"/>
              </w:rPr>
            </w:pPr>
            <w:r w:rsidRPr="004202C0">
              <w:rPr>
                <w:sz w:val="16"/>
                <w:szCs w:val="16"/>
                <w:lang w:val="lv-LV" w:eastAsia="lv-LV"/>
              </w:rPr>
              <w:t>K6 – Videi draudzīga izlietotā iepakojuma apsaimniekošana</w:t>
            </w:r>
          </w:p>
        </w:tc>
        <w:tc>
          <w:tcPr>
            <w:tcW w:w="1275"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w:t>
            </w:r>
          </w:p>
        </w:tc>
        <w:tc>
          <w:tcPr>
            <w:tcW w:w="1134" w:type="dxa"/>
            <w:vAlign w:val="center"/>
          </w:tcPr>
          <w:p w:rsidR="009B4494" w:rsidRPr="004202C0" w:rsidRDefault="009B4494" w:rsidP="009B4494">
            <w:pPr>
              <w:suppressAutoHyphens/>
              <w:autoSpaceDE w:val="0"/>
              <w:autoSpaceDN w:val="0"/>
              <w:adjustRightInd w:val="0"/>
              <w:jc w:val="center"/>
              <w:rPr>
                <w:sz w:val="16"/>
                <w:szCs w:val="16"/>
                <w:lang w:val="lv-LV" w:eastAsia="lv-LV"/>
              </w:rPr>
            </w:pPr>
            <w:r w:rsidRPr="004202C0">
              <w:rPr>
                <w:sz w:val="16"/>
                <w:szCs w:val="16"/>
                <w:lang w:val="lv-LV" w:eastAsia="lv-LV"/>
              </w:rPr>
              <w:t>10</w:t>
            </w:r>
          </w:p>
        </w:tc>
      </w:tr>
      <w:tr w:rsidR="009B4494" w:rsidRPr="003E1AF6" w:rsidTr="003E1AF6">
        <w:tc>
          <w:tcPr>
            <w:tcW w:w="542" w:type="dxa"/>
            <w:vAlign w:val="center"/>
          </w:tcPr>
          <w:p w:rsidR="009B4494" w:rsidRPr="003E1AF6" w:rsidRDefault="009B4494" w:rsidP="009B4494">
            <w:pPr>
              <w:tabs>
                <w:tab w:val="left" w:pos="488"/>
              </w:tabs>
              <w:suppressAutoHyphens/>
              <w:autoSpaceDE w:val="0"/>
              <w:autoSpaceDN w:val="0"/>
              <w:adjustRightInd w:val="0"/>
              <w:ind w:left="-79" w:right="-250"/>
              <w:jc w:val="center"/>
              <w:rPr>
                <w:sz w:val="16"/>
                <w:szCs w:val="16"/>
                <w:lang w:val="lv-LV" w:eastAsia="lv-LV"/>
              </w:rPr>
            </w:pPr>
          </w:p>
        </w:tc>
        <w:tc>
          <w:tcPr>
            <w:tcW w:w="3281" w:type="dxa"/>
            <w:vAlign w:val="center"/>
          </w:tcPr>
          <w:p w:rsidR="009B4494" w:rsidRPr="004202C0" w:rsidRDefault="009B4494" w:rsidP="009B4494">
            <w:pPr>
              <w:suppressAutoHyphens/>
              <w:autoSpaceDE w:val="0"/>
              <w:autoSpaceDN w:val="0"/>
              <w:adjustRightInd w:val="0"/>
              <w:jc w:val="right"/>
              <w:rPr>
                <w:b/>
                <w:sz w:val="16"/>
                <w:szCs w:val="16"/>
                <w:lang w:val="lv-LV" w:eastAsia="lv-LV"/>
              </w:rPr>
            </w:pPr>
            <w:r w:rsidRPr="004202C0">
              <w:rPr>
                <w:b/>
                <w:sz w:val="16"/>
                <w:szCs w:val="16"/>
                <w:lang w:val="lv-LV" w:eastAsia="lv-LV"/>
              </w:rPr>
              <w:t>Kopā:</w:t>
            </w:r>
          </w:p>
        </w:tc>
        <w:tc>
          <w:tcPr>
            <w:tcW w:w="1275"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100</w:t>
            </w:r>
          </w:p>
        </w:tc>
        <w:tc>
          <w:tcPr>
            <w:tcW w:w="1134" w:type="dxa"/>
            <w:vAlign w:val="center"/>
          </w:tcPr>
          <w:p w:rsidR="009B4494" w:rsidRPr="003E1AF6" w:rsidRDefault="009B4494" w:rsidP="009B4494">
            <w:pPr>
              <w:suppressAutoHyphens/>
              <w:autoSpaceDE w:val="0"/>
              <w:autoSpaceDN w:val="0"/>
              <w:adjustRightInd w:val="0"/>
              <w:jc w:val="center"/>
              <w:rPr>
                <w:sz w:val="16"/>
                <w:szCs w:val="16"/>
                <w:lang w:val="lv-LV" w:eastAsia="lv-LV"/>
              </w:rPr>
            </w:pPr>
            <w:r w:rsidRPr="003E1AF6">
              <w:rPr>
                <w:sz w:val="16"/>
                <w:szCs w:val="16"/>
                <w:lang w:val="lv-LV" w:eastAsia="lv-LV"/>
              </w:rPr>
              <w:t>x</w:t>
            </w:r>
          </w:p>
        </w:tc>
        <w:tc>
          <w:tcPr>
            <w:tcW w:w="1134" w:type="dxa"/>
            <w:vAlign w:val="center"/>
          </w:tcPr>
          <w:p w:rsidR="009B4494" w:rsidRPr="003E1AF6" w:rsidRDefault="009B4494" w:rsidP="009B4494">
            <w:pPr>
              <w:suppressAutoHyphens/>
              <w:autoSpaceDE w:val="0"/>
              <w:autoSpaceDN w:val="0"/>
              <w:adjustRightInd w:val="0"/>
              <w:jc w:val="center"/>
              <w:rPr>
                <w:sz w:val="16"/>
                <w:szCs w:val="16"/>
                <w:lang w:val="lv-LV" w:eastAsia="lv-LV"/>
              </w:rPr>
            </w:pP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sidRPr="003E1AF6">
              <w:rPr>
                <w:b/>
                <w:sz w:val="16"/>
                <w:szCs w:val="16"/>
                <w:lang w:val="lv-LV" w:eastAsia="lv-LV"/>
              </w:rPr>
              <w:t>x</w:t>
            </w:r>
          </w:p>
        </w:tc>
        <w:tc>
          <w:tcPr>
            <w:tcW w:w="1134" w:type="dxa"/>
            <w:vAlign w:val="center"/>
          </w:tcPr>
          <w:p w:rsidR="009B4494" w:rsidRPr="003E1AF6" w:rsidRDefault="009B4494" w:rsidP="009B4494">
            <w:pPr>
              <w:suppressAutoHyphens/>
              <w:autoSpaceDE w:val="0"/>
              <w:autoSpaceDN w:val="0"/>
              <w:adjustRightInd w:val="0"/>
              <w:jc w:val="center"/>
              <w:rPr>
                <w:b/>
                <w:sz w:val="16"/>
                <w:szCs w:val="16"/>
                <w:lang w:val="lv-LV" w:eastAsia="lv-LV"/>
              </w:rPr>
            </w:pPr>
            <w:r>
              <w:rPr>
                <w:b/>
                <w:sz w:val="16"/>
                <w:szCs w:val="16"/>
                <w:lang w:val="lv-LV" w:eastAsia="lv-LV"/>
              </w:rPr>
              <w:t>98,42</w:t>
            </w:r>
          </w:p>
        </w:tc>
      </w:tr>
    </w:tbl>
    <w:p w:rsidR="00D610C2" w:rsidRPr="00D610C2" w:rsidRDefault="00D610C2" w:rsidP="00D610C2">
      <w:pPr>
        <w:ind w:left="426" w:right="-2"/>
        <w:jc w:val="both"/>
        <w:rPr>
          <w:lang w:val="lv-LV"/>
        </w:rPr>
      </w:pPr>
    </w:p>
    <w:p w:rsidR="00CF2A92" w:rsidRPr="0018077F" w:rsidRDefault="00CF2A92" w:rsidP="00CF2A92">
      <w:pPr>
        <w:pStyle w:val="ListParagraph"/>
        <w:numPr>
          <w:ilvl w:val="0"/>
          <w:numId w:val="1"/>
        </w:numPr>
        <w:ind w:right="-2"/>
        <w:jc w:val="both"/>
        <w:rPr>
          <w:lang w:val="lv-LV"/>
        </w:rPr>
      </w:pPr>
      <w:r w:rsidRPr="002B158C">
        <w:rPr>
          <w:b/>
          <w:lang w:val="lv-LV"/>
        </w:rPr>
        <w:t>Informācija</w:t>
      </w:r>
      <w:r w:rsidRPr="002B158C">
        <w:rPr>
          <w:b/>
          <w:bCs/>
          <w:lang w:val="lv-LV"/>
        </w:rPr>
        <w:t xml:space="preserve"> (ja tā ir zināma) par to iepirkuma līguma vai vispārīgās vienošanās daļu, kuru izraudzītais pretendents plānojis nodot apakšuzņēmējiem, kā arī apakšuzņēmēju nosaukumi: </w:t>
      </w:r>
      <w:r>
        <w:rPr>
          <w:bCs/>
          <w:lang w:val="lv-LV"/>
        </w:rPr>
        <w:t>Nav piesaistīti.</w:t>
      </w:r>
    </w:p>
    <w:p w:rsidR="00CF2A92" w:rsidRDefault="00CF2A92" w:rsidP="00CF2A92">
      <w:pPr>
        <w:pStyle w:val="ListParagraph"/>
        <w:numPr>
          <w:ilvl w:val="0"/>
          <w:numId w:val="1"/>
        </w:numPr>
        <w:ind w:right="-2"/>
        <w:jc w:val="both"/>
        <w:rPr>
          <w:b/>
          <w:lang w:val="lv-LV"/>
        </w:rPr>
      </w:pPr>
      <w:r w:rsidRPr="004308E6">
        <w:rPr>
          <w:b/>
          <w:lang w:val="lv-LV"/>
        </w:rPr>
        <w:t xml:space="preserve">Pamatojums lēmumam par katru noraidīto pretendentu, kā arī par katru iepirkuma procedūras dokumentiem neatbilstošu piedāvājumu: </w:t>
      </w:r>
    </w:p>
    <w:p w:rsidR="004202C0" w:rsidRPr="004202C0" w:rsidRDefault="004202C0" w:rsidP="004202C0">
      <w:pPr>
        <w:pStyle w:val="ListParagraph"/>
        <w:numPr>
          <w:ilvl w:val="0"/>
          <w:numId w:val="2"/>
        </w:numPr>
        <w:ind w:right="-2"/>
        <w:jc w:val="both"/>
        <w:rPr>
          <w:lang w:val="lv-LV"/>
        </w:rPr>
      </w:pPr>
      <w:r w:rsidRPr="004202C0">
        <w:rPr>
          <w:lang w:val="lv-LV"/>
        </w:rPr>
        <w:t>SIA “Bezdelīgas 3”</w:t>
      </w:r>
      <w:r>
        <w:rPr>
          <w:lang w:val="lv-LV"/>
        </w:rPr>
        <w:t xml:space="preserve"> 1. un 3.daļas piedāvājums noraidīts. Noraidīšanas pamatojums – nav saimnieciski visizdevīgākais piedāvājums, kas atbilst Nolikuma prasībām.</w:t>
      </w:r>
    </w:p>
    <w:p w:rsidR="00CF2A92" w:rsidRDefault="00CF2A92" w:rsidP="00CF2A92">
      <w:pPr>
        <w:pStyle w:val="ListParagraph"/>
        <w:numPr>
          <w:ilvl w:val="0"/>
          <w:numId w:val="1"/>
        </w:numPr>
        <w:jc w:val="both"/>
        <w:rPr>
          <w:bCs/>
          <w:lang w:val="lv-LV"/>
        </w:rPr>
      </w:pPr>
      <w:r w:rsidRPr="002B158C">
        <w:rPr>
          <w:b/>
          <w:bCs/>
          <w:color w:val="000000"/>
          <w:lang w:val="lv-LV"/>
        </w:rPr>
        <w:t>Pamatojums iepirkuma procedūras nepārtraukšanai, ja piedāvājumu iesniedzis tikai viens piegādātājs</w:t>
      </w:r>
      <w:r w:rsidRPr="002B158C">
        <w:rPr>
          <w:b/>
          <w:bCs/>
          <w:lang w:val="lv-LV"/>
        </w:rPr>
        <w:t xml:space="preserve">: </w:t>
      </w:r>
      <w:r w:rsidR="004202C0" w:rsidRPr="004202C0">
        <w:rPr>
          <w:bCs/>
          <w:lang w:val="lv-LV"/>
        </w:rPr>
        <w:t>Iepirkuma</w:t>
      </w:r>
      <w:r w:rsidR="004202C0">
        <w:rPr>
          <w:b/>
          <w:bCs/>
          <w:lang w:val="lv-LV"/>
        </w:rPr>
        <w:t xml:space="preserve"> </w:t>
      </w:r>
      <w:r w:rsidR="004202C0" w:rsidRPr="004202C0">
        <w:rPr>
          <w:bCs/>
          <w:lang w:val="lv-LV"/>
        </w:rPr>
        <w:t xml:space="preserve">2., 4., un 5.daļai </w:t>
      </w:r>
      <w:r>
        <w:rPr>
          <w:bCs/>
          <w:lang w:val="lv-LV"/>
        </w:rPr>
        <w:t>saņemts</w:t>
      </w:r>
      <w:r w:rsidRPr="00E74D39">
        <w:rPr>
          <w:bCs/>
          <w:lang w:val="lv-LV"/>
        </w:rPr>
        <w:t xml:space="preserve"> </w:t>
      </w:r>
      <w:r>
        <w:rPr>
          <w:bCs/>
          <w:lang w:val="lv-LV"/>
        </w:rPr>
        <w:t>1</w:t>
      </w:r>
      <w:r w:rsidRPr="00E74D39">
        <w:rPr>
          <w:bCs/>
          <w:lang w:val="lv-LV"/>
        </w:rPr>
        <w:t xml:space="preserve"> (</w:t>
      </w:r>
      <w:r>
        <w:rPr>
          <w:bCs/>
          <w:lang w:val="lv-LV"/>
        </w:rPr>
        <w:t>viens</w:t>
      </w:r>
      <w:r w:rsidRPr="00E74D39">
        <w:rPr>
          <w:bCs/>
          <w:lang w:val="lv-LV"/>
        </w:rPr>
        <w:t>) piedāvājum</w:t>
      </w:r>
      <w:r>
        <w:rPr>
          <w:bCs/>
          <w:lang w:val="lv-LV"/>
        </w:rPr>
        <w:t>s</w:t>
      </w:r>
      <w:r w:rsidRPr="00E74D39">
        <w:rPr>
          <w:bCs/>
          <w:lang w:val="lv-LV"/>
        </w:rPr>
        <w:t xml:space="preserve">. </w:t>
      </w:r>
    </w:p>
    <w:p w:rsidR="00CF2A92" w:rsidRDefault="00CF2A92" w:rsidP="00CF2A92">
      <w:pPr>
        <w:ind w:left="360" w:right="-2"/>
        <w:jc w:val="both"/>
        <w:rPr>
          <w:color w:val="000000"/>
          <w:lang w:val="lv-LV" w:eastAsia="lv-LV"/>
        </w:rPr>
      </w:pPr>
      <w:r w:rsidRPr="000C4726">
        <w:rPr>
          <w:bCs/>
          <w:lang w:val="lv-LV"/>
        </w:rPr>
        <w:t xml:space="preserve"> </w:t>
      </w:r>
      <w:r>
        <w:rPr>
          <w:bCs/>
          <w:lang w:val="lv-LV"/>
        </w:rPr>
        <w:t xml:space="preserve">    </w:t>
      </w:r>
      <w:r w:rsidRPr="000C4726">
        <w:rPr>
          <w:color w:val="000000"/>
          <w:lang w:val="lv-LV"/>
        </w:rPr>
        <w:t xml:space="preserve">1. Nolikumā izvirzītās prasības </w:t>
      </w:r>
      <w:r w:rsidRPr="000C4726">
        <w:rPr>
          <w:color w:val="000000"/>
          <w:u w:val="single"/>
          <w:lang w:val="lv-LV"/>
        </w:rPr>
        <w:t>ir objektīvas un samērīgas, nepamatoti neierobežo piegādātāju konkurenci, jo tās ir noteiktas samērīgi līguma priekšmetam, proti, objektīvi nepieciešamas iepirkuma līguma izpildei,</w:t>
      </w:r>
      <w:r w:rsidRPr="000C4726">
        <w:rPr>
          <w:color w:val="000000"/>
          <w:lang w:val="lv-LV"/>
        </w:rPr>
        <w:t xml:space="preserve"> jo </w:t>
      </w:r>
      <w:r w:rsidRPr="000C4726">
        <w:rPr>
          <w:color w:val="000000"/>
          <w:lang w:val="lv-LV" w:eastAsia="lv-LV"/>
        </w:rPr>
        <w:t>apliecina piegādātāja spēju kvalitatīvi nodrošināt pakalpojuma izpildi, kā arī tam ir pieejama atbilstoš</w:t>
      </w:r>
      <w:r w:rsidR="004202C0">
        <w:rPr>
          <w:color w:val="000000"/>
          <w:lang w:val="lv-LV" w:eastAsia="lv-LV"/>
        </w:rPr>
        <w:t>s</w:t>
      </w:r>
      <w:r w:rsidRPr="000C4726">
        <w:rPr>
          <w:color w:val="000000"/>
          <w:lang w:val="lv-LV" w:eastAsia="lv-LV"/>
        </w:rPr>
        <w:t xml:space="preserve"> tehni</w:t>
      </w:r>
      <w:r w:rsidR="004202C0">
        <w:rPr>
          <w:color w:val="000000"/>
          <w:lang w:val="lv-LV" w:eastAsia="lv-LV"/>
        </w:rPr>
        <w:t>skais aprīkojums</w:t>
      </w:r>
      <w:r w:rsidRPr="000C4726">
        <w:rPr>
          <w:color w:val="000000"/>
          <w:lang w:val="lv-LV" w:eastAsia="lv-LV"/>
        </w:rPr>
        <w:t>, bāze un attiecīgais personāls.</w:t>
      </w:r>
    </w:p>
    <w:p w:rsidR="00CF2A92" w:rsidRPr="000C4726" w:rsidRDefault="00CF2A92" w:rsidP="00CF2A92">
      <w:pPr>
        <w:ind w:left="360"/>
        <w:jc w:val="both"/>
        <w:rPr>
          <w:color w:val="000000"/>
          <w:lang w:val="lv-LV"/>
        </w:rPr>
      </w:pPr>
      <w:r>
        <w:rPr>
          <w:color w:val="000000"/>
          <w:lang w:val="lv-LV"/>
        </w:rPr>
        <w:lastRenderedPageBreak/>
        <w:t xml:space="preserve">    </w:t>
      </w:r>
      <w:r w:rsidRPr="000C4726">
        <w:rPr>
          <w:color w:val="000000"/>
          <w:lang w:val="lv-LV"/>
        </w:rPr>
        <w:t>1.1. PIL 44.pants. Atbilstība profesionālās darbības veikšanai. Prasība par pretendentu atbilstību profesionālās darbības veikšanai ir samērīga un atbilst Publisko iepirkumu likuma 44.panta prasībām;</w:t>
      </w:r>
    </w:p>
    <w:p w:rsidR="00CF2A92" w:rsidRDefault="00CF2A92" w:rsidP="00CF2A92">
      <w:pPr>
        <w:pStyle w:val="Default"/>
        <w:ind w:left="360"/>
        <w:jc w:val="both"/>
      </w:pPr>
      <w:r>
        <w:t xml:space="preserve">    1.2. PIL 45.pants. Saimnieciskais un finansiālais stāvoklis. </w:t>
      </w:r>
      <w:r w:rsidR="001B2E03">
        <w:t>Iepirkuma 1.-4.daļai t</w:t>
      </w:r>
      <w:r>
        <w:t xml:space="preserve">ika prasīts piedāvājuma nodrošinājums EUR </w:t>
      </w:r>
      <w:r w:rsidR="001B2E03">
        <w:t>1 5</w:t>
      </w:r>
      <w:r>
        <w:t>00,00 apmērā un tam jābūt spēkā līdz 201</w:t>
      </w:r>
      <w:r w:rsidR="001B2E03">
        <w:t>9</w:t>
      </w:r>
      <w:r>
        <w:t xml:space="preserve">.gada </w:t>
      </w:r>
      <w:r w:rsidR="001B2E03">
        <w:t>14.februārim</w:t>
      </w:r>
      <w:r>
        <w:t>;</w:t>
      </w:r>
    </w:p>
    <w:p w:rsidR="00CF2A92" w:rsidRPr="000C4726" w:rsidRDefault="00CF2A92" w:rsidP="00CF2A92">
      <w:pPr>
        <w:ind w:left="426" w:firstLine="141"/>
        <w:jc w:val="both"/>
        <w:rPr>
          <w:lang w:val="lv-LV"/>
        </w:rPr>
      </w:pPr>
      <w:r>
        <w:t xml:space="preserve">1.3. PIL 46.pants. </w:t>
      </w:r>
      <w:r w:rsidRPr="000C4726">
        <w:rPr>
          <w:lang w:val="lv-LV"/>
        </w:rPr>
        <w:t xml:space="preserve">Tehniskās un profesionālās spējas. Prasība par pretendenta atbilstību tehniskām un profesionālajām spējām ir samērīga un atbilst Publisko iepirkumu likuma 46.panta trešās daļas 2.punkta prasībām. </w:t>
      </w:r>
      <w:r>
        <w:rPr>
          <w:lang w:val="lv-LV"/>
        </w:rPr>
        <w:t>P</w:t>
      </w:r>
      <w:r w:rsidRPr="000C4726">
        <w:rPr>
          <w:lang w:val="lv-LV"/>
        </w:rPr>
        <w:t>iegādātāji konkrētā iepirkuma procedūrā nav iesnieguši piedāvājumu</w:t>
      </w:r>
      <w:r>
        <w:rPr>
          <w:lang w:val="lv-LV"/>
        </w:rPr>
        <w:t>s</w:t>
      </w:r>
      <w:r w:rsidRPr="000C4726">
        <w:rPr>
          <w:lang w:val="lv-LV"/>
        </w:rPr>
        <w:t xml:space="preserve"> nevis atlases prasību, bet </w:t>
      </w:r>
      <w:r>
        <w:rPr>
          <w:lang w:val="lv-LV"/>
        </w:rPr>
        <w:t xml:space="preserve">gan </w:t>
      </w:r>
      <w:r w:rsidRPr="000C4726">
        <w:rPr>
          <w:lang w:val="lv-LV"/>
        </w:rPr>
        <w:t>citu iemeslu dēļ, piemēram, tādēļ, ka tie nav ieinteresēti iegūt konkrētā līguma slēgšanas tiesības iepirkuma apjoma</w:t>
      </w:r>
      <w:r>
        <w:rPr>
          <w:lang w:val="lv-LV"/>
        </w:rPr>
        <w:t xml:space="preserve"> dēļ,</w:t>
      </w:r>
      <w:r w:rsidRPr="000C4726">
        <w:rPr>
          <w:lang w:val="lv-LV"/>
        </w:rPr>
        <w:t xml:space="preserve"> </w:t>
      </w:r>
      <w:r>
        <w:rPr>
          <w:lang w:val="lv-LV"/>
        </w:rPr>
        <w:t>jo,</w:t>
      </w:r>
      <w:r w:rsidRPr="000C4726">
        <w:rPr>
          <w:lang w:val="lv-LV"/>
        </w:rPr>
        <w:t xml:space="preserve"> </w:t>
      </w:r>
      <w:r>
        <w:rPr>
          <w:lang w:val="lv-LV"/>
        </w:rPr>
        <w:t xml:space="preserve">iespējams, </w:t>
      </w:r>
      <w:r w:rsidRPr="000C4726">
        <w:rPr>
          <w:lang w:val="lv-LV"/>
        </w:rPr>
        <w:t>ir aizņemti līdzīgu līgumu izpildē konkrētajā laika periodā</w:t>
      </w:r>
      <w:r w:rsidR="001B2E03">
        <w:rPr>
          <w:lang w:val="lv-LV"/>
        </w:rPr>
        <w:t>, vai arī iepriekšējo 3 (trīs) gadu laikā ir pārkāpis tādu ēdināšanas pakalpojumu līgumu nosacījumus, kuri noslēgti saistītā ar zaļo publisko iepirkumu</w:t>
      </w:r>
      <w:r w:rsidRPr="000C4726">
        <w:rPr>
          <w:lang w:val="lv-LV"/>
        </w:rPr>
        <w:t>.</w:t>
      </w:r>
    </w:p>
    <w:p w:rsidR="00CF2A92" w:rsidRPr="009400CD" w:rsidRDefault="00CF2A92" w:rsidP="00CF2A92">
      <w:pPr>
        <w:ind w:left="426" w:firstLine="141"/>
        <w:jc w:val="both"/>
        <w:rPr>
          <w:lang w:val="lv-LV"/>
        </w:rPr>
      </w:pPr>
      <w:r w:rsidRPr="008B3AA9">
        <w:rPr>
          <w:lang w:val="lv-LV"/>
        </w:rPr>
        <w:t xml:space="preserve"> 1.3.1. Piegādātājiem prasītā pieredze iepriekšējo trīs gadu laikā</w:t>
      </w:r>
      <w:r w:rsidR="00393C3E">
        <w:rPr>
          <w:lang w:val="lv-LV"/>
        </w:rPr>
        <w:t xml:space="preserve"> ir līdzvērtīga ēdināšanas pakalpojumu sniegšanā 12 mēnešu periodā vismaz vienā no šādām iestādēm – ilgstošas sociālās aprūpes un sociālās rehabilitācijas institūtu klientiem, ārstniecības iestāžu pacientiem vai izglītības iestāžu izglītojamajiem, kur ēdināšanas pakalpojumu saņēmēju skaits vismaz vienā iestādē nav mazāks par 70% no ēdināšanas pakalpojumu saņēmēju skaita attiecīgās daļas skolā.</w:t>
      </w:r>
      <w:r w:rsidRPr="0059386E">
        <w:rPr>
          <w:lang w:val="lv-LV"/>
        </w:rPr>
        <w:t xml:space="preserve"> </w:t>
      </w:r>
      <w:r>
        <w:rPr>
          <w:lang w:val="lv-LV"/>
        </w:rPr>
        <w:t>Nekādas pretenzijas par Nolikumā izvirzītajām prasībām līdz piedāvājuma iesniegšanai no piegādātāju puses netika izvirzītas.</w:t>
      </w:r>
    </w:p>
    <w:p w:rsidR="00CF2A92" w:rsidRPr="000C4726" w:rsidRDefault="00CF2A92" w:rsidP="00CF2A92">
      <w:pPr>
        <w:ind w:left="360"/>
        <w:jc w:val="both"/>
        <w:rPr>
          <w:color w:val="000000"/>
          <w:lang w:val="lv-LV"/>
        </w:rPr>
      </w:pPr>
      <w:r>
        <w:rPr>
          <w:color w:val="000000"/>
          <w:lang w:val="lv-LV"/>
        </w:rPr>
        <w:t xml:space="preserve">    </w:t>
      </w:r>
      <w:r w:rsidRPr="000C4726">
        <w:rPr>
          <w:color w:val="000000"/>
          <w:lang w:val="lv-LV"/>
        </w:rPr>
        <w:t>1.4. PIL 47.pants. Kvalitātes nodrošināšanas standarti. Prasības netika izvirzītas;</w:t>
      </w:r>
    </w:p>
    <w:p w:rsidR="00CF2A92" w:rsidRDefault="00CF2A92" w:rsidP="00CF2A92">
      <w:pPr>
        <w:ind w:left="360"/>
        <w:jc w:val="both"/>
        <w:rPr>
          <w:color w:val="000000"/>
          <w:lang w:val="lv-LV"/>
        </w:rPr>
      </w:pPr>
      <w:r>
        <w:rPr>
          <w:color w:val="000000"/>
          <w:lang w:val="lv-LV"/>
        </w:rPr>
        <w:t xml:space="preserve">    </w:t>
      </w:r>
      <w:r w:rsidRPr="000C4726">
        <w:rPr>
          <w:color w:val="000000"/>
          <w:lang w:val="lv-LV"/>
        </w:rPr>
        <w:t xml:space="preserve">1.5. PIL 48.pants. Vides vadības standarti. </w:t>
      </w:r>
      <w:r>
        <w:rPr>
          <w:color w:val="000000"/>
          <w:lang w:val="lv-LV"/>
        </w:rPr>
        <w:t>T</w:t>
      </w:r>
      <w:r w:rsidRPr="000C4726">
        <w:rPr>
          <w:color w:val="000000"/>
          <w:lang w:val="lv-LV"/>
        </w:rPr>
        <w:t>ika izvirzīta</w:t>
      </w:r>
      <w:r>
        <w:rPr>
          <w:color w:val="000000"/>
          <w:lang w:val="lv-LV"/>
        </w:rPr>
        <w:t xml:space="preserve"> prasība - ievērot 2017.gada 20.jūnija MK noteikumus Nr.353</w:t>
      </w:r>
      <w:r w:rsidR="00393C3E">
        <w:rPr>
          <w:color w:val="000000"/>
          <w:lang w:val="lv-LV"/>
        </w:rPr>
        <w:t xml:space="preserve"> –</w:t>
      </w:r>
      <w:r>
        <w:rPr>
          <w:color w:val="000000"/>
          <w:lang w:val="lv-LV"/>
        </w:rPr>
        <w:t xml:space="preserve"> </w:t>
      </w:r>
      <w:r w:rsidR="00393C3E">
        <w:rPr>
          <w:color w:val="000000"/>
          <w:lang w:val="lv-LV"/>
        </w:rPr>
        <w:t>Pārtikas produkti ar paaugstinātu kvalitātes līmeni (BLS, NPDS, LPIA), piegāde videi draudzīgā veidā un videi draudzīga izlietotā iepakojuma apsaimniekošana.</w:t>
      </w:r>
    </w:p>
    <w:p w:rsidR="00CF2A92" w:rsidRPr="000C4726" w:rsidRDefault="00CF2A92" w:rsidP="00CF2A92">
      <w:pPr>
        <w:ind w:left="360"/>
        <w:jc w:val="both"/>
        <w:rPr>
          <w:color w:val="FF0000"/>
          <w:lang w:val="lv-LV"/>
        </w:rPr>
      </w:pPr>
      <w:r>
        <w:rPr>
          <w:color w:val="000000"/>
          <w:lang w:val="lv-LV"/>
        </w:rPr>
        <w:t xml:space="preserve">     </w:t>
      </w:r>
      <w:r w:rsidRPr="000C4726">
        <w:rPr>
          <w:color w:val="000000"/>
          <w:lang w:val="lv-LV"/>
        </w:rPr>
        <w:t>2. Neviens ieinteresētais piegādātājs nav apstrīdējis Nolikumā ietvertās prasības.</w:t>
      </w:r>
    </w:p>
    <w:p w:rsidR="00CF2A92" w:rsidRPr="00C955DF" w:rsidRDefault="00CF2A92" w:rsidP="00CF2A92">
      <w:pPr>
        <w:ind w:left="360"/>
        <w:jc w:val="both"/>
        <w:rPr>
          <w:lang w:val="lv-LV"/>
        </w:rPr>
      </w:pPr>
      <w:r>
        <w:rPr>
          <w:lang w:val="lv-LV"/>
        </w:rPr>
        <w:t xml:space="preserve">     3. </w:t>
      </w:r>
      <w:r w:rsidRPr="00C955DF">
        <w:rPr>
          <w:lang w:val="lv-LV"/>
        </w:rPr>
        <w:t xml:space="preserve">Ņemot vērā apstākļus, ka iepirkuma procedūra bija atklāta un izvirzītās atlases prasības ir objektīvas un samērīgas, Pasūtītājs konstatēja, ka faktiskā situācija atbilst gadījumam, kad Ministru kabineta noteikumu Nr.107 19.punkta regulējums nevar tikt piemērots iepriekš minēto apsvērumu dēļ, un </w:t>
      </w:r>
      <w:r w:rsidRPr="00C955DF">
        <w:rPr>
          <w:u w:val="single"/>
          <w:lang w:val="lv-LV"/>
        </w:rPr>
        <w:t>pieņēma lēmumu turpināt iepirkuma procedūru</w:t>
      </w:r>
      <w:r w:rsidRPr="00C955DF">
        <w:rPr>
          <w:lang w:val="lv-LV"/>
        </w:rPr>
        <w:t>.</w:t>
      </w:r>
    </w:p>
    <w:p w:rsidR="00CF2A92" w:rsidRPr="0032378D" w:rsidRDefault="00CF2A92" w:rsidP="00CF2A92">
      <w:pPr>
        <w:pStyle w:val="ListParagraph"/>
        <w:numPr>
          <w:ilvl w:val="0"/>
          <w:numId w:val="1"/>
        </w:numPr>
        <w:jc w:val="both"/>
        <w:rPr>
          <w:bCs/>
          <w:lang w:val="lv-LV"/>
        </w:rPr>
      </w:pPr>
      <w:r w:rsidRPr="002B158C">
        <w:rPr>
          <w:b/>
          <w:bCs/>
          <w:lang w:val="lv-LV"/>
        </w:rPr>
        <w:t>Lēmuma pamatojums, ja iepirkuma komisija pieņēmusi lēmumu pārtraukt vai izbeigt iepirkuma procedūru:</w:t>
      </w:r>
      <w:r>
        <w:rPr>
          <w:b/>
          <w:bCs/>
          <w:lang w:val="lv-LV"/>
        </w:rPr>
        <w:t xml:space="preserve"> </w:t>
      </w:r>
      <w:r>
        <w:rPr>
          <w:bCs/>
          <w:lang w:val="lv-LV"/>
        </w:rPr>
        <w:t>n</w:t>
      </w:r>
      <w:r w:rsidRPr="0032378D">
        <w:rPr>
          <w:bCs/>
          <w:lang w:val="lv-LV"/>
        </w:rPr>
        <w:t xml:space="preserve">av pārtraukta vai izbeigta iepirkuma procedūra. </w:t>
      </w:r>
    </w:p>
    <w:p w:rsidR="00CF2A92" w:rsidRPr="002B158C" w:rsidRDefault="00CF2A92" w:rsidP="00CF2A92">
      <w:pPr>
        <w:pStyle w:val="ListParagraph"/>
        <w:numPr>
          <w:ilvl w:val="0"/>
          <w:numId w:val="1"/>
        </w:numPr>
        <w:ind w:right="-2"/>
        <w:jc w:val="both"/>
        <w:rPr>
          <w:lang w:val="lv-LV"/>
        </w:rPr>
      </w:pPr>
      <w:r w:rsidRPr="002B158C">
        <w:rPr>
          <w:b/>
          <w:lang w:val="lv-LV"/>
        </w:rPr>
        <w:t xml:space="preserve">Piedāvājuma noraidīšanas pamatojums, ja iepirkuma komisija atzinusi piedāvājumu par nepamatoti lētu: </w:t>
      </w:r>
      <w:r w:rsidRPr="002B158C">
        <w:rPr>
          <w:lang w:val="lv-LV"/>
        </w:rPr>
        <w:t xml:space="preserve">nav atzīts. </w:t>
      </w:r>
    </w:p>
    <w:p w:rsidR="00CF2A92" w:rsidRPr="002B158C" w:rsidRDefault="00CF2A92" w:rsidP="00CF2A92">
      <w:pPr>
        <w:pStyle w:val="ListParagraph"/>
        <w:numPr>
          <w:ilvl w:val="0"/>
          <w:numId w:val="1"/>
        </w:numPr>
        <w:ind w:right="-2"/>
        <w:jc w:val="both"/>
        <w:rPr>
          <w:lang w:val="lv-LV"/>
        </w:rPr>
      </w:pPr>
      <w:r w:rsidRPr="002B158C">
        <w:rPr>
          <w:b/>
          <w:lang w:val="lv-LV"/>
        </w:rPr>
        <w:t>Iemesli, kuru dēļ netiek paredzēta elektroniska piedāvājumu iesniegšana, ja pasūtītājam ir pienākums izmantot piedāvājumu saņemšanai elektroniskās informācijas sistēmas</w:t>
      </w:r>
      <w:r w:rsidRPr="002B158C">
        <w:rPr>
          <w:lang w:val="lv-LV"/>
        </w:rPr>
        <w:t xml:space="preserve"> – nav pienākums. </w:t>
      </w:r>
    </w:p>
    <w:p w:rsidR="00CF2A92" w:rsidRPr="002B158C" w:rsidRDefault="00CF2A92" w:rsidP="00CF2A92">
      <w:pPr>
        <w:pStyle w:val="ListParagraph"/>
        <w:numPr>
          <w:ilvl w:val="0"/>
          <w:numId w:val="1"/>
        </w:numPr>
        <w:ind w:right="-2"/>
        <w:jc w:val="both"/>
        <w:rPr>
          <w:lang w:val="lv-LV"/>
        </w:rPr>
      </w:pPr>
      <w:r w:rsidRPr="002B158C">
        <w:rPr>
          <w:b/>
          <w:lang w:val="lv-LV"/>
        </w:rPr>
        <w:t xml:space="preserve">Konstatētie interešu konflikti un pasākumi, kas veikti to novēršanai: </w:t>
      </w:r>
      <w:r w:rsidRPr="002B158C">
        <w:rPr>
          <w:lang w:val="lv-LV"/>
        </w:rPr>
        <w:t xml:space="preserve">nav konstatēti. </w:t>
      </w:r>
    </w:p>
    <w:p w:rsidR="00EF46C0" w:rsidRDefault="00EF46C0" w:rsidP="00CF2A92">
      <w:pPr>
        <w:ind w:right="-2" w:firstLine="720"/>
        <w:jc w:val="both"/>
        <w:rPr>
          <w:lang w:val="lv-LV"/>
        </w:rPr>
      </w:pPr>
    </w:p>
    <w:p w:rsidR="00CF2A92" w:rsidRPr="002B158C" w:rsidRDefault="00CF2A92" w:rsidP="00CF2A92">
      <w:pPr>
        <w:ind w:right="-2" w:firstLine="720"/>
        <w:jc w:val="both"/>
        <w:rPr>
          <w:bCs/>
          <w:lang w:val="lv-LV"/>
        </w:rPr>
      </w:pPr>
      <w:r>
        <w:rPr>
          <w:lang w:val="lv-LV"/>
        </w:rPr>
        <w:t>Pielikumā</w:t>
      </w:r>
      <w:r w:rsidRPr="002B158C">
        <w:rPr>
          <w:lang w:val="lv-LV"/>
        </w:rPr>
        <w:t>:</w:t>
      </w:r>
      <w:r w:rsidRPr="002B158C">
        <w:rPr>
          <w:bCs/>
          <w:lang w:val="lv-LV"/>
        </w:rPr>
        <w:t xml:space="preserve"> </w:t>
      </w:r>
    </w:p>
    <w:p w:rsidR="00CF2A92" w:rsidRDefault="00CF2A92" w:rsidP="00CF2A92">
      <w:pPr>
        <w:pStyle w:val="BodyText"/>
        <w:widowControl/>
        <w:numPr>
          <w:ilvl w:val="0"/>
          <w:numId w:val="3"/>
        </w:numPr>
        <w:ind w:right="-2"/>
        <w:rPr>
          <w:bCs/>
        </w:rPr>
      </w:pPr>
      <w:r w:rsidRPr="002B158C">
        <w:rPr>
          <w:bCs/>
        </w:rPr>
        <w:t>201</w:t>
      </w:r>
      <w:r>
        <w:rPr>
          <w:bCs/>
        </w:rPr>
        <w:t>7</w:t>
      </w:r>
      <w:r w:rsidRPr="002B158C">
        <w:rPr>
          <w:bCs/>
        </w:rPr>
        <w:t xml:space="preserve">.gada </w:t>
      </w:r>
      <w:r>
        <w:rPr>
          <w:bCs/>
        </w:rPr>
        <w:t>24.augusta</w:t>
      </w:r>
      <w:r w:rsidRPr="002B158C">
        <w:rPr>
          <w:bCs/>
        </w:rPr>
        <w:t xml:space="preserve"> Jēkabpils pilsētas domes sēdes lēmuma Nr.</w:t>
      </w:r>
      <w:r>
        <w:rPr>
          <w:bCs/>
        </w:rPr>
        <w:t>293</w:t>
      </w:r>
      <w:r w:rsidRPr="002B158C">
        <w:rPr>
          <w:bCs/>
        </w:rPr>
        <w:t xml:space="preserve"> (protokols Nr.</w:t>
      </w:r>
      <w:r>
        <w:rPr>
          <w:bCs/>
        </w:rPr>
        <w:t xml:space="preserve"> 22</w:t>
      </w:r>
      <w:r w:rsidRPr="002B158C">
        <w:rPr>
          <w:bCs/>
        </w:rPr>
        <w:t xml:space="preserve">., </w:t>
      </w:r>
      <w:r>
        <w:rPr>
          <w:bCs/>
        </w:rPr>
        <w:t>10</w:t>
      </w:r>
      <w:r w:rsidRPr="002B158C">
        <w:rPr>
          <w:bCs/>
        </w:rPr>
        <w:t>.§) kopija uz 1 lp.;</w:t>
      </w:r>
    </w:p>
    <w:p w:rsidR="00C90D74" w:rsidRPr="002B158C" w:rsidRDefault="00C90D74" w:rsidP="00CF2A92">
      <w:pPr>
        <w:pStyle w:val="BodyText"/>
        <w:widowControl/>
        <w:numPr>
          <w:ilvl w:val="0"/>
          <w:numId w:val="3"/>
        </w:numPr>
        <w:ind w:right="-2"/>
        <w:rPr>
          <w:bCs/>
        </w:rPr>
      </w:pPr>
      <w:r>
        <w:rPr>
          <w:bCs/>
          <w:color w:val="000000"/>
        </w:rPr>
        <w:t xml:space="preserve">2018.gada 21.jūnija </w:t>
      </w:r>
      <w:r w:rsidRPr="002B158C">
        <w:rPr>
          <w:bCs/>
        </w:rPr>
        <w:t xml:space="preserve">Jēkabpils pilsētas domes </w:t>
      </w:r>
      <w:r>
        <w:rPr>
          <w:bCs/>
          <w:color w:val="000000"/>
        </w:rPr>
        <w:t>sēdes lēmumu Nr.278 (protokols Nr.15, 23.</w:t>
      </w:r>
      <w:r w:rsidRPr="00382140">
        <w:rPr>
          <w:bCs/>
          <w:color w:val="000000"/>
        </w:rPr>
        <w:t>§)</w:t>
      </w:r>
      <w:r>
        <w:rPr>
          <w:bCs/>
          <w:color w:val="000000"/>
        </w:rPr>
        <w:t xml:space="preserve"> kopija uz 1 lp.;</w:t>
      </w:r>
    </w:p>
    <w:p w:rsidR="00CF2A92" w:rsidRPr="00175FCB" w:rsidRDefault="00CF2A92" w:rsidP="00CF2A92">
      <w:pPr>
        <w:pStyle w:val="BodyText"/>
        <w:widowControl/>
        <w:numPr>
          <w:ilvl w:val="0"/>
          <w:numId w:val="3"/>
        </w:numPr>
        <w:ind w:right="-2"/>
        <w:rPr>
          <w:bCs/>
        </w:rPr>
      </w:pPr>
      <w:r w:rsidRPr="002B158C">
        <w:t xml:space="preserve">Atklāta konkursa nolikums uz </w:t>
      </w:r>
      <w:r w:rsidR="00C90D74">
        <w:rPr>
          <w:color w:val="000000"/>
          <w:szCs w:val="20"/>
        </w:rPr>
        <w:t>69</w:t>
      </w:r>
      <w:r w:rsidRPr="002B158C">
        <w:rPr>
          <w:color w:val="000000"/>
          <w:szCs w:val="20"/>
        </w:rPr>
        <w:t xml:space="preserve"> </w:t>
      </w:r>
      <w:r w:rsidRPr="002B158C">
        <w:t>lp.;</w:t>
      </w:r>
    </w:p>
    <w:p w:rsidR="00CF2A92" w:rsidRPr="00647F26" w:rsidRDefault="00C90D74" w:rsidP="00CF2A92">
      <w:pPr>
        <w:pStyle w:val="BodyText"/>
        <w:widowControl/>
        <w:numPr>
          <w:ilvl w:val="0"/>
          <w:numId w:val="3"/>
        </w:numPr>
        <w:ind w:right="-2"/>
        <w:rPr>
          <w:bCs/>
        </w:rPr>
      </w:pPr>
      <w:r>
        <w:t>Tehniskā specifikācija</w:t>
      </w:r>
      <w:r w:rsidR="00CF2A92">
        <w:t xml:space="preserve"> uz </w:t>
      </w:r>
      <w:r w:rsidR="007807D8">
        <w:t>254</w:t>
      </w:r>
      <w:r w:rsidR="00CF2A92">
        <w:t xml:space="preserve"> lp.;</w:t>
      </w:r>
    </w:p>
    <w:p w:rsidR="00CF2A92" w:rsidRPr="002B158C" w:rsidRDefault="00CF2A92" w:rsidP="00CF2A92">
      <w:pPr>
        <w:pStyle w:val="BodyText"/>
        <w:widowControl/>
        <w:numPr>
          <w:ilvl w:val="0"/>
          <w:numId w:val="3"/>
        </w:numPr>
        <w:ind w:right="-2"/>
        <w:rPr>
          <w:bCs/>
        </w:rPr>
      </w:pPr>
      <w:r w:rsidRPr="002B158C">
        <w:t xml:space="preserve">Izdruka no Jēkabpils pilsētas pašvaldības mājas lapas </w:t>
      </w:r>
      <w:r w:rsidR="00A74C20">
        <w:rPr>
          <w:color w:val="000000" w:themeColor="text1"/>
        </w:rPr>
        <w:t>07.08</w:t>
      </w:r>
      <w:r>
        <w:rPr>
          <w:color w:val="000000" w:themeColor="text1"/>
        </w:rPr>
        <w:t>.2018.</w:t>
      </w:r>
      <w:r w:rsidRPr="00F36AF6">
        <w:rPr>
          <w:color w:val="000000" w:themeColor="text1"/>
        </w:rPr>
        <w:t xml:space="preserve"> </w:t>
      </w:r>
      <w:r w:rsidRPr="002B158C">
        <w:t>par iepirkuma procedūras uzsākšanu</w:t>
      </w:r>
      <w:r>
        <w:t xml:space="preserve"> uz </w:t>
      </w:r>
      <w:r w:rsidR="00A74C20">
        <w:t>2</w:t>
      </w:r>
      <w:r w:rsidRPr="002B158C">
        <w:t xml:space="preserve"> lp.;</w:t>
      </w:r>
    </w:p>
    <w:p w:rsidR="00CF2A92" w:rsidRPr="00175FCB" w:rsidRDefault="00CF2A92" w:rsidP="00CF2A92">
      <w:pPr>
        <w:pStyle w:val="BodyText"/>
        <w:widowControl/>
        <w:numPr>
          <w:ilvl w:val="0"/>
          <w:numId w:val="3"/>
        </w:numPr>
        <w:ind w:right="-2"/>
        <w:rPr>
          <w:bCs/>
        </w:rPr>
      </w:pPr>
      <w:r w:rsidRPr="00AF0E53">
        <w:rPr>
          <w:color w:val="000000"/>
          <w:szCs w:val="22"/>
        </w:rPr>
        <w:t>201</w:t>
      </w:r>
      <w:r>
        <w:rPr>
          <w:color w:val="000000"/>
          <w:szCs w:val="22"/>
        </w:rPr>
        <w:t>8</w:t>
      </w:r>
      <w:r w:rsidRPr="00AF0E53">
        <w:rPr>
          <w:color w:val="000000"/>
          <w:szCs w:val="22"/>
        </w:rPr>
        <w:t xml:space="preserve">.gada </w:t>
      </w:r>
      <w:r w:rsidR="00A74C20">
        <w:rPr>
          <w:color w:val="000000"/>
          <w:szCs w:val="22"/>
        </w:rPr>
        <w:t>2.augusta</w:t>
      </w:r>
      <w:r w:rsidRPr="00AF0E53">
        <w:rPr>
          <w:color w:val="000000"/>
          <w:szCs w:val="22"/>
        </w:rPr>
        <w:t xml:space="preserve"> pašvaldības iepirkumu komisijas sēdes protokols </w:t>
      </w:r>
      <w:r>
        <w:rPr>
          <w:color w:val="000000"/>
          <w:szCs w:val="22"/>
        </w:rPr>
        <w:t>Nr.</w:t>
      </w:r>
      <w:r w:rsidR="00A74C20">
        <w:rPr>
          <w:color w:val="000000"/>
          <w:szCs w:val="22"/>
        </w:rPr>
        <w:t>171</w:t>
      </w:r>
      <w:r>
        <w:rPr>
          <w:color w:val="000000"/>
          <w:szCs w:val="22"/>
        </w:rPr>
        <w:t xml:space="preserve"> </w:t>
      </w:r>
      <w:r w:rsidRPr="00AF0E53">
        <w:rPr>
          <w:color w:val="000000"/>
          <w:szCs w:val="22"/>
        </w:rPr>
        <w:t xml:space="preserve">par nolikuma apstiprināšanu un iepirkuma procedūras uzsākšanu uz 2 lp. ar pielikumiem </w:t>
      </w:r>
      <w:r w:rsidRPr="00AF0E53">
        <w:rPr>
          <w:color w:val="000000"/>
          <w:szCs w:val="22"/>
        </w:rPr>
        <w:lastRenderedPageBreak/>
        <w:t>(t.sk. iepirkuma komisijas locekļu un iepirkuma procedūras dokumentu sagatavotāj</w:t>
      </w:r>
      <w:r>
        <w:rPr>
          <w:color w:val="000000"/>
          <w:szCs w:val="22"/>
        </w:rPr>
        <w:t>u</w:t>
      </w:r>
      <w:r w:rsidRPr="00AF0E53">
        <w:rPr>
          <w:color w:val="000000"/>
          <w:szCs w:val="22"/>
        </w:rPr>
        <w:t xml:space="preserve"> apliecinājumi);</w:t>
      </w:r>
    </w:p>
    <w:p w:rsidR="00CF2A92" w:rsidRPr="00AD519F" w:rsidRDefault="00CF2A92" w:rsidP="00CF2A92">
      <w:pPr>
        <w:pStyle w:val="BodyText"/>
        <w:widowControl/>
        <w:numPr>
          <w:ilvl w:val="0"/>
          <w:numId w:val="3"/>
        </w:numPr>
        <w:ind w:right="-2"/>
        <w:rPr>
          <w:bCs/>
        </w:rPr>
      </w:pPr>
      <w:r w:rsidRPr="00AF0E53">
        <w:rPr>
          <w:color w:val="000000"/>
          <w:szCs w:val="22"/>
        </w:rPr>
        <w:t>201</w:t>
      </w:r>
      <w:r>
        <w:rPr>
          <w:color w:val="000000"/>
          <w:szCs w:val="22"/>
        </w:rPr>
        <w:t>8</w:t>
      </w:r>
      <w:r w:rsidRPr="00AF0E53">
        <w:rPr>
          <w:color w:val="000000"/>
          <w:szCs w:val="22"/>
        </w:rPr>
        <w:t xml:space="preserve">.gada </w:t>
      </w:r>
      <w:r w:rsidR="00A74C20">
        <w:rPr>
          <w:color w:val="000000"/>
          <w:szCs w:val="22"/>
        </w:rPr>
        <w:t>10.augusta</w:t>
      </w:r>
      <w:r w:rsidRPr="00AF0E53">
        <w:rPr>
          <w:color w:val="000000"/>
          <w:szCs w:val="22"/>
        </w:rPr>
        <w:t xml:space="preserve"> pašvaldības iepirkumu komisijas sēdes protokols </w:t>
      </w:r>
      <w:r w:rsidR="00A74C20">
        <w:rPr>
          <w:color w:val="000000"/>
          <w:szCs w:val="22"/>
        </w:rPr>
        <w:t>Nr.181</w:t>
      </w:r>
      <w:r>
        <w:rPr>
          <w:color w:val="000000"/>
          <w:szCs w:val="22"/>
        </w:rPr>
        <w:t xml:space="preserve"> </w:t>
      </w:r>
      <w:r w:rsidRPr="00AF0E53">
        <w:rPr>
          <w:color w:val="000000"/>
          <w:szCs w:val="22"/>
        </w:rPr>
        <w:t xml:space="preserve">par </w:t>
      </w:r>
      <w:r>
        <w:rPr>
          <w:color w:val="000000"/>
          <w:szCs w:val="22"/>
        </w:rPr>
        <w:t>N</w:t>
      </w:r>
      <w:r w:rsidRPr="00AF0E53">
        <w:rPr>
          <w:color w:val="000000"/>
          <w:szCs w:val="22"/>
        </w:rPr>
        <w:t xml:space="preserve">olikuma </w:t>
      </w:r>
      <w:r w:rsidR="00A74C20">
        <w:rPr>
          <w:color w:val="000000"/>
          <w:szCs w:val="22"/>
        </w:rPr>
        <w:t>precizējumu</w:t>
      </w:r>
      <w:r w:rsidRPr="00AF0E53">
        <w:rPr>
          <w:color w:val="000000"/>
          <w:szCs w:val="22"/>
        </w:rPr>
        <w:t xml:space="preserve"> uz </w:t>
      </w:r>
      <w:r w:rsidR="00A74C20">
        <w:rPr>
          <w:color w:val="000000"/>
          <w:szCs w:val="22"/>
        </w:rPr>
        <w:t>2</w:t>
      </w:r>
      <w:r w:rsidRPr="00AF0E53">
        <w:rPr>
          <w:color w:val="000000"/>
          <w:szCs w:val="22"/>
        </w:rPr>
        <w:t xml:space="preserve"> lp. ar pielikumiem;</w:t>
      </w:r>
    </w:p>
    <w:p w:rsidR="00CF2A92" w:rsidRPr="002B158C" w:rsidRDefault="00CF2A92" w:rsidP="00CF2A92">
      <w:pPr>
        <w:pStyle w:val="BodyText"/>
        <w:widowControl/>
        <w:numPr>
          <w:ilvl w:val="0"/>
          <w:numId w:val="3"/>
        </w:numPr>
        <w:ind w:right="-2"/>
        <w:rPr>
          <w:bCs/>
        </w:rPr>
      </w:pPr>
      <w:r w:rsidRPr="002B158C">
        <w:t xml:space="preserve">Izdruka no Jēkabpils pilsētas pašvaldības mājas lapas </w:t>
      </w:r>
      <w:r w:rsidR="00A74C20">
        <w:rPr>
          <w:color w:val="000000" w:themeColor="text1"/>
        </w:rPr>
        <w:t>`10.08</w:t>
      </w:r>
      <w:r>
        <w:rPr>
          <w:color w:val="000000" w:themeColor="text1"/>
        </w:rPr>
        <w:t>.2018.</w:t>
      </w:r>
      <w:r w:rsidRPr="00F36AF6">
        <w:rPr>
          <w:color w:val="000000" w:themeColor="text1"/>
        </w:rPr>
        <w:t xml:space="preserve"> </w:t>
      </w:r>
      <w:r w:rsidRPr="002B158C">
        <w:t xml:space="preserve">par </w:t>
      </w:r>
      <w:r>
        <w:t xml:space="preserve">Nolikuma </w:t>
      </w:r>
      <w:r w:rsidR="00A74C20">
        <w:t>precizējumu</w:t>
      </w:r>
      <w:r>
        <w:t xml:space="preserve"> uz 1</w:t>
      </w:r>
      <w:r w:rsidRPr="002B158C">
        <w:t xml:space="preserve"> lp.;</w:t>
      </w:r>
    </w:p>
    <w:p w:rsidR="00CF2A92" w:rsidRPr="00AF0E53" w:rsidRDefault="00CF2A92" w:rsidP="00CF2A92">
      <w:pPr>
        <w:pStyle w:val="BodyText"/>
        <w:widowControl/>
        <w:numPr>
          <w:ilvl w:val="0"/>
          <w:numId w:val="3"/>
        </w:numPr>
        <w:ind w:right="-2"/>
        <w:rPr>
          <w:bCs/>
        </w:rPr>
      </w:pPr>
      <w:r w:rsidRPr="00AF0E53">
        <w:t>201</w:t>
      </w:r>
      <w:r>
        <w:t>8</w:t>
      </w:r>
      <w:r w:rsidRPr="00AF0E53">
        <w:t xml:space="preserve">.gada </w:t>
      </w:r>
      <w:r w:rsidR="00A74C20">
        <w:t>15.augusta</w:t>
      </w:r>
      <w:r w:rsidRPr="00AF0E53">
        <w:t xml:space="preserve"> pašvaldības iepirkumu komisijas piedāvājumu atvēršanas sanāksmes protokols Nr.</w:t>
      </w:r>
      <w:r w:rsidR="00A74C20">
        <w:t>185</w:t>
      </w:r>
      <w:r w:rsidRPr="00AF0E53">
        <w:t xml:space="preserve"> uz </w:t>
      </w:r>
      <w:r>
        <w:t>2</w:t>
      </w:r>
      <w:r w:rsidRPr="00AF0E53">
        <w:t xml:space="preserve"> lp. ar pielikumiem</w:t>
      </w:r>
      <w:r w:rsidRPr="00AF0E53">
        <w:rPr>
          <w:color w:val="000000"/>
          <w:szCs w:val="22"/>
        </w:rPr>
        <w:t xml:space="preserve"> (t.sk. iepirkuma komisijas locekļu apliecinājumi</w:t>
      </w:r>
      <w:r>
        <w:rPr>
          <w:color w:val="000000"/>
          <w:szCs w:val="22"/>
        </w:rPr>
        <w:t xml:space="preserve"> un</w:t>
      </w:r>
      <w:r w:rsidRPr="00AF0E53">
        <w:rPr>
          <w:color w:val="000000"/>
          <w:szCs w:val="22"/>
        </w:rPr>
        <w:t xml:space="preserve"> piedāvājumi)</w:t>
      </w:r>
      <w:r w:rsidRPr="00AF0E53">
        <w:t>;</w:t>
      </w:r>
    </w:p>
    <w:p w:rsidR="00CF2A92" w:rsidRPr="00AF0E53" w:rsidRDefault="00CF2A92" w:rsidP="00CF2A92">
      <w:pPr>
        <w:pStyle w:val="BodyText"/>
        <w:widowControl/>
        <w:numPr>
          <w:ilvl w:val="0"/>
          <w:numId w:val="3"/>
        </w:numPr>
        <w:ind w:right="-2"/>
        <w:rPr>
          <w:bCs/>
        </w:rPr>
      </w:pPr>
      <w:r w:rsidRPr="00AF0E53">
        <w:t>201</w:t>
      </w:r>
      <w:r>
        <w:t>8</w:t>
      </w:r>
      <w:r w:rsidRPr="00AF0E53">
        <w:t xml:space="preserve">.gada </w:t>
      </w:r>
      <w:r w:rsidR="00A74C20">
        <w:t>17.augusta</w:t>
      </w:r>
      <w:r w:rsidRPr="00AF0E53">
        <w:t xml:space="preserve"> pašvaldības iepirkumu komisijas piedāvājumu </w:t>
      </w:r>
      <w:r>
        <w:t>vērtēšanas sēdes protokols Nr.</w:t>
      </w:r>
      <w:r w:rsidR="00A74C20">
        <w:t>186</w:t>
      </w:r>
      <w:r w:rsidRPr="00AF0E53">
        <w:t xml:space="preserve"> uz </w:t>
      </w:r>
      <w:r w:rsidR="00A74C20">
        <w:t>4</w:t>
      </w:r>
      <w:r w:rsidRPr="00AF0E53">
        <w:t xml:space="preserve"> lp. ar pielikumiem</w:t>
      </w:r>
      <w:r w:rsidR="00A74C20">
        <w:t>.</w:t>
      </w:r>
    </w:p>
    <w:p w:rsidR="00CF2A92" w:rsidRPr="00AF0E53" w:rsidRDefault="00CF2A92" w:rsidP="00CF2A92">
      <w:pPr>
        <w:pStyle w:val="BodyText"/>
        <w:widowControl/>
        <w:ind w:left="720" w:right="-2"/>
        <w:rPr>
          <w:bCs/>
        </w:rPr>
      </w:pPr>
    </w:p>
    <w:p w:rsidR="00CF2A92" w:rsidRPr="002B158C" w:rsidRDefault="00CF2A92" w:rsidP="00CF2A92">
      <w:pPr>
        <w:ind w:right="-2"/>
        <w:jc w:val="both"/>
        <w:rPr>
          <w:lang w:val="lv-LV"/>
        </w:rPr>
      </w:pPr>
    </w:p>
    <w:p w:rsidR="00CF2A92" w:rsidRDefault="00CF2A92" w:rsidP="00CF2A92">
      <w:pPr>
        <w:ind w:right="-2"/>
        <w:jc w:val="both"/>
        <w:rPr>
          <w:lang w:val="lv-LV"/>
        </w:rPr>
      </w:pPr>
      <w:r w:rsidRPr="002B158C">
        <w:rPr>
          <w:lang w:val="lv-LV"/>
        </w:rPr>
        <w:t>Komisijas priekšsēdētāja</w:t>
      </w:r>
      <w:r>
        <w:rPr>
          <w:lang w:val="lv-LV"/>
        </w:rPr>
        <w:tab/>
      </w:r>
      <w:r w:rsidRPr="002B158C">
        <w:rPr>
          <w:lang w:val="lv-LV"/>
        </w:rPr>
        <w:tab/>
      </w:r>
      <w:r w:rsidRPr="002B158C">
        <w:rPr>
          <w:lang w:val="lv-LV"/>
        </w:rPr>
        <w:tab/>
      </w:r>
      <w:r w:rsidRPr="002B158C">
        <w:rPr>
          <w:lang w:val="lv-LV"/>
        </w:rPr>
        <w:tab/>
      </w:r>
      <w:r w:rsidRPr="002B158C">
        <w:rPr>
          <w:lang w:val="lv-LV"/>
        </w:rPr>
        <w:tab/>
      </w:r>
      <w:r w:rsidRPr="002B158C">
        <w:rPr>
          <w:lang w:val="lv-LV"/>
        </w:rPr>
        <w:tab/>
      </w:r>
      <w:r w:rsidRPr="002B158C">
        <w:rPr>
          <w:lang w:val="lv-LV"/>
        </w:rPr>
        <w:tab/>
      </w:r>
      <w:r>
        <w:rPr>
          <w:lang w:val="lv-LV"/>
        </w:rPr>
        <w:t>L.Meldrāja</w:t>
      </w:r>
    </w:p>
    <w:p w:rsidR="00CF2A92" w:rsidRPr="002B158C" w:rsidRDefault="00CF2A92" w:rsidP="00CF2A92">
      <w:pPr>
        <w:ind w:right="-2"/>
        <w:jc w:val="both"/>
        <w:rPr>
          <w:lang w:val="lv-LV"/>
        </w:rPr>
      </w:pPr>
    </w:p>
    <w:p w:rsidR="00CF2A92" w:rsidRPr="008B2F76" w:rsidRDefault="00CF2A92" w:rsidP="00CF2A92">
      <w:pPr>
        <w:ind w:right="-2"/>
        <w:jc w:val="both"/>
        <w:rPr>
          <w:lang w:val="lv-LV"/>
        </w:rPr>
      </w:pPr>
      <w:r w:rsidRPr="002B158C">
        <w:rPr>
          <w:lang w:val="lv-LV"/>
        </w:rPr>
        <w:t>Komisijas sekretāre</w:t>
      </w:r>
      <w:r w:rsidRPr="002B158C">
        <w:rPr>
          <w:lang w:val="lv-LV"/>
        </w:rPr>
        <w:tab/>
      </w:r>
      <w:r w:rsidRPr="002B158C">
        <w:rPr>
          <w:lang w:val="lv-LV"/>
        </w:rPr>
        <w:tab/>
      </w:r>
      <w:r w:rsidRPr="002B158C">
        <w:rPr>
          <w:lang w:val="lv-LV"/>
        </w:rPr>
        <w:tab/>
      </w:r>
      <w:r w:rsidRPr="002B158C">
        <w:rPr>
          <w:lang w:val="lv-LV"/>
        </w:rPr>
        <w:tab/>
      </w:r>
      <w:r w:rsidRPr="002B158C">
        <w:rPr>
          <w:lang w:val="lv-LV"/>
        </w:rPr>
        <w:tab/>
      </w:r>
      <w:r w:rsidRPr="002B158C">
        <w:rPr>
          <w:lang w:val="lv-LV"/>
        </w:rPr>
        <w:tab/>
      </w:r>
      <w:r>
        <w:rPr>
          <w:lang w:val="lv-LV"/>
        </w:rPr>
        <w:tab/>
      </w:r>
      <w:r>
        <w:rPr>
          <w:lang w:val="lv-LV"/>
        </w:rPr>
        <w:tab/>
      </w:r>
      <w:r w:rsidRPr="002B158C">
        <w:rPr>
          <w:lang w:val="lv-LV"/>
        </w:rPr>
        <w:t>M.St</w:t>
      </w:r>
      <w:bookmarkStart w:id="0" w:name="_GoBack"/>
      <w:bookmarkEnd w:id="0"/>
      <w:r w:rsidRPr="002B158C">
        <w:rPr>
          <w:lang w:val="lv-LV"/>
        </w:rPr>
        <w:t>ankevica</w:t>
      </w:r>
    </w:p>
    <w:p w:rsidR="00CF2A92" w:rsidRPr="008B2F76" w:rsidRDefault="00CF2A92" w:rsidP="00CF2A92">
      <w:pPr>
        <w:ind w:right="-2"/>
        <w:jc w:val="both"/>
        <w:rPr>
          <w:lang w:val="lv-LV"/>
        </w:rPr>
      </w:pPr>
    </w:p>
    <w:p w:rsidR="00803664" w:rsidRPr="008B2F76" w:rsidRDefault="00803664" w:rsidP="00803664">
      <w:pPr>
        <w:ind w:right="-2"/>
        <w:jc w:val="both"/>
        <w:rPr>
          <w:lang w:val="lv-LV"/>
        </w:rPr>
      </w:pPr>
    </w:p>
    <w:p w:rsidR="00803664" w:rsidRPr="009C3AD7" w:rsidRDefault="00803664" w:rsidP="00803664">
      <w:pPr>
        <w:rPr>
          <w:lang w:val="lv-LV"/>
        </w:rPr>
      </w:pPr>
    </w:p>
    <w:p w:rsidR="00803664" w:rsidRPr="004225BF" w:rsidRDefault="00803664" w:rsidP="00803664">
      <w:pPr>
        <w:rPr>
          <w:lang w:val="lv-LV"/>
        </w:rPr>
      </w:pPr>
    </w:p>
    <w:p w:rsidR="00803664" w:rsidRPr="00C87A1C" w:rsidRDefault="00803664" w:rsidP="00803664">
      <w:pPr>
        <w:rPr>
          <w:lang w:val="lv-LV"/>
        </w:rPr>
      </w:pPr>
    </w:p>
    <w:p w:rsidR="00803664" w:rsidRPr="00CE188E" w:rsidRDefault="00803664" w:rsidP="00803664">
      <w:pPr>
        <w:rPr>
          <w:lang w:val="lv-LV"/>
        </w:rPr>
      </w:pPr>
    </w:p>
    <w:p w:rsidR="003441ED" w:rsidRPr="00803664" w:rsidRDefault="003441ED">
      <w:pPr>
        <w:rPr>
          <w:lang w:val="lv-LV"/>
        </w:rPr>
      </w:pPr>
    </w:p>
    <w:sectPr w:rsidR="003441ED" w:rsidRPr="00803664" w:rsidSect="009B4494">
      <w:footerReference w:type="default" r:id="rId9"/>
      <w:pgSz w:w="11906" w:h="16838"/>
      <w:pgMar w:top="1134" w:right="849" w:bottom="1418"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4D" w:rsidRDefault="002F054D" w:rsidP="00CF2A92">
      <w:r>
        <w:separator/>
      </w:r>
    </w:p>
  </w:endnote>
  <w:endnote w:type="continuationSeparator" w:id="0">
    <w:p w:rsidR="002F054D" w:rsidRDefault="002F054D" w:rsidP="00CF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80474"/>
      <w:docPartObj>
        <w:docPartGallery w:val="Page Numbers (Bottom of Page)"/>
        <w:docPartUnique/>
      </w:docPartObj>
    </w:sdtPr>
    <w:sdtEndPr>
      <w:rPr>
        <w:noProof/>
      </w:rPr>
    </w:sdtEndPr>
    <w:sdtContent>
      <w:p w:rsidR="003E1AF6" w:rsidRDefault="003E1AF6">
        <w:pPr>
          <w:pStyle w:val="Footer"/>
          <w:jc w:val="center"/>
        </w:pPr>
        <w:r>
          <w:fldChar w:fldCharType="begin"/>
        </w:r>
        <w:r>
          <w:instrText xml:space="preserve"> PAGE   \* MERGEFORMAT </w:instrText>
        </w:r>
        <w:r>
          <w:fldChar w:fldCharType="separate"/>
        </w:r>
        <w:r w:rsidR="00A74C20">
          <w:rPr>
            <w:noProof/>
          </w:rPr>
          <w:t>6</w:t>
        </w:r>
        <w:r>
          <w:rPr>
            <w:noProof/>
          </w:rPr>
          <w:fldChar w:fldCharType="end"/>
        </w:r>
      </w:p>
    </w:sdtContent>
  </w:sdt>
  <w:p w:rsidR="003E1AF6" w:rsidRDefault="003E1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4D" w:rsidRDefault="002F054D" w:rsidP="00CF2A92">
      <w:r>
        <w:separator/>
      </w:r>
    </w:p>
  </w:footnote>
  <w:footnote w:type="continuationSeparator" w:id="0">
    <w:p w:rsidR="002F054D" w:rsidRDefault="002F054D" w:rsidP="00CF2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E81"/>
    <w:multiLevelType w:val="hybridMultilevel"/>
    <w:tmpl w:val="D180CA58"/>
    <w:lvl w:ilvl="0" w:tplc="9AEA795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24224EE"/>
    <w:multiLevelType w:val="hybridMultilevel"/>
    <w:tmpl w:val="3A787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FB51F4"/>
    <w:multiLevelType w:val="hybridMultilevel"/>
    <w:tmpl w:val="219CB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BA2B3A"/>
    <w:multiLevelType w:val="hybridMultilevel"/>
    <w:tmpl w:val="D85AADD6"/>
    <w:lvl w:ilvl="0" w:tplc="8B0E12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7DA0A50"/>
    <w:multiLevelType w:val="hybridMultilevel"/>
    <w:tmpl w:val="E77E941A"/>
    <w:lvl w:ilvl="0" w:tplc="99500570">
      <w:start w:val="1"/>
      <w:numFmt w:val="decimal"/>
      <w:lvlText w:val="%1."/>
      <w:lvlJc w:val="left"/>
      <w:pPr>
        <w:ind w:left="230" w:hanging="360"/>
      </w:pPr>
      <w:rPr>
        <w:rFonts w:hint="default"/>
      </w:rPr>
    </w:lvl>
    <w:lvl w:ilvl="1" w:tplc="04260019" w:tentative="1">
      <w:start w:val="1"/>
      <w:numFmt w:val="lowerLetter"/>
      <w:lvlText w:val="%2."/>
      <w:lvlJc w:val="left"/>
      <w:pPr>
        <w:ind w:left="950" w:hanging="360"/>
      </w:pPr>
    </w:lvl>
    <w:lvl w:ilvl="2" w:tplc="0426001B" w:tentative="1">
      <w:start w:val="1"/>
      <w:numFmt w:val="lowerRoman"/>
      <w:lvlText w:val="%3."/>
      <w:lvlJc w:val="right"/>
      <w:pPr>
        <w:ind w:left="1670" w:hanging="180"/>
      </w:pPr>
    </w:lvl>
    <w:lvl w:ilvl="3" w:tplc="0426000F" w:tentative="1">
      <w:start w:val="1"/>
      <w:numFmt w:val="decimal"/>
      <w:lvlText w:val="%4."/>
      <w:lvlJc w:val="left"/>
      <w:pPr>
        <w:ind w:left="2390" w:hanging="360"/>
      </w:pPr>
    </w:lvl>
    <w:lvl w:ilvl="4" w:tplc="04260019" w:tentative="1">
      <w:start w:val="1"/>
      <w:numFmt w:val="lowerLetter"/>
      <w:lvlText w:val="%5."/>
      <w:lvlJc w:val="left"/>
      <w:pPr>
        <w:ind w:left="3110" w:hanging="360"/>
      </w:pPr>
    </w:lvl>
    <w:lvl w:ilvl="5" w:tplc="0426001B" w:tentative="1">
      <w:start w:val="1"/>
      <w:numFmt w:val="lowerRoman"/>
      <w:lvlText w:val="%6."/>
      <w:lvlJc w:val="right"/>
      <w:pPr>
        <w:ind w:left="3830" w:hanging="180"/>
      </w:pPr>
    </w:lvl>
    <w:lvl w:ilvl="6" w:tplc="0426000F" w:tentative="1">
      <w:start w:val="1"/>
      <w:numFmt w:val="decimal"/>
      <w:lvlText w:val="%7."/>
      <w:lvlJc w:val="left"/>
      <w:pPr>
        <w:ind w:left="4550" w:hanging="360"/>
      </w:pPr>
    </w:lvl>
    <w:lvl w:ilvl="7" w:tplc="04260019" w:tentative="1">
      <w:start w:val="1"/>
      <w:numFmt w:val="lowerLetter"/>
      <w:lvlText w:val="%8."/>
      <w:lvlJc w:val="left"/>
      <w:pPr>
        <w:ind w:left="5270" w:hanging="360"/>
      </w:pPr>
    </w:lvl>
    <w:lvl w:ilvl="8" w:tplc="0426001B" w:tentative="1">
      <w:start w:val="1"/>
      <w:numFmt w:val="lowerRoman"/>
      <w:lvlText w:val="%9."/>
      <w:lvlJc w:val="right"/>
      <w:pPr>
        <w:ind w:left="5990" w:hanging="180"/>
      </w:pPr>
    </w:lvl>
  </w:abstractNum>
  <w:abstractNum w:abstractNumId="5" w15:restartNumberingAfterBreak="0">
    <w:nsid w:val="5EC85A4D"/>
    <w:multiLevelType w:val="multilevel"/>
    <w:tmpl w:val="9CFE422C"/>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63C427A8"/>
    <w:multiLevelType w:val="multilevel"/>
    <w:tmpl w:val="7574672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4"/>
    <w:rsid w:val="000604EE"/>
    <w:rsid w:val="001B2E03"/>
    <w:rsid w:val="002F054D"/>
    <w:rsid w:val="003441ED"/>
    <w:rsid w:val="00393C3E"/>
    <w:rsid w:val="003E1AF6"/>
    <w:rsid w:val="004202C0"/>
    <w:rsid w:val="004C4E6A"/>
    <w:rsid w:val="006B6242"/>
    <w:rsid w:val="007807D8"/>
    <w:rsid w:val="00803664"/>
    <w:rsid w:val="009B4494"/>
    <w:rsid w:val="00A74C20"/>
    <w:rsid w:val="00B340BD"/>
    <w:rsid w:val="00C90D74"/>
    <w:rsid w:val="00CF2A92"/>
    <w:rsid w:val="00D610C2"/>
    <w:rsid w:val="00D818FE"/>
    <w:rsid w:val="00E54950"/>
    <w:rsid w:val="00EF4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A2AB-E521-4451-B0EF-EAB25606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64"/>
    <w:rPr>
      <w:rFonts w:eastAsia="Times New Roman" w:cs="Times New Roman"/>
      <w:szCs w:val="24"/>
      <w:lang w:val="en-GB"/>
    </w:rPr>
  </w:style>
  <w:style w:type="paragraph" w:styleId="Heading1">
    <w:name w:val="heading 1"/>
    <w:basedOn w:val="Normal"/>
    <w:next w:val="Normal"/>
    <w:link w:val="Heading1Char"/>
    <w:qFormat/>
    <w:rsid w:val="00803664"/>
    <w:pPr>
      <w:keepNext/>
      <w:outlineLvl w:val="0"/>
    </w:pPr>
    <w:rPr>
      <w:b/>
      <w:lang w:val="lv-LV"/>
    </w:rPr>
  </w:style>
  <w:style w:type="paragraph" w:styleId="Heading2">
    <w:name w:val="heading 2"/>
    <w:basedOn w:val="Normal"/>
    <w:next w:val="Normal"/>
    <w:link w:val="Heading2Char"/>
    <w:qFormat/>
    <w:rsid w:val="00803664"/>
    <w:pPr>
      <w:keepNext/>
      <w:ind w:right="-1054"/>
      <w:outlineLvl w:val="1"/>
    </w:pPr>
    <w:rPr>
      <w:b/>
      <w:bCs/>
      <w:lang w:val="lv-LV"/>
    </w:rPr>
  </w:style>
  <w:style w:type="paragraph" w:styleId="Heading4">
    <w:name w:val="heading 4"/>
    <w:basedOn w:val="Normal"/>
    <w:next w:val="Normal"/>
    <w:link w:val="Heading4Char"/>
    <w:qFormat/>
    <w:rsid w:val="00803664"/>
    <w:pPr>
      <w:keepNext/>
      <w:jc w:val="center"/>
      <w:outlineLvl w:val="3"/>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664"/>
    <w:rPr>
      <w:rFonts w:eastAsia="Times New Roman" w:cs="Times New Roman"/>
      <w:b/>
      <w:szCs w:val="24"/>
    </w:rPr>
  </w:style>
  <w:style w:type="character" w:customStyle="1" w:styleId="Heading2Char">
    <w:name w:val="Heading 2 Char"/>
    <w:basedOn w:val="DefaultParagraphFont"/>
    <w:link w:val="Heading2"/>
    <w:rsid w:val="00803664"/>
    <w:rPr>
      <w:rFonts w:eastAsia="Times New Roman" w:cs="Times New Roman"/>
      <w:b/>
      <w:bCs/>
      <w:szCs w:val="24"/>
    </w:rPr>
  </w:style>
  <w:style w:type="character" w:customStyle="1" w:styleId="Heading4Char">
    <w:name w:val="Heading 4 Char"/>
    <w:basedOn w:val="DefaultParagraphFont"/>
    <w:link w:val="Heading4"/>
    <w:rsid w:val="00803664"/>
    <w:rPr>
      <w:rFonts w:eastAsia="Times New Roman" w:cs="Times New Roman"/>
      <w:b/>
      <w:szCs w:val="24"/>
    </w:rPr>
  </w:style>
  <w:style w:type="paragraph" w:styleId="BodyText">
    <w:name w:val="Body Text"/>
    <w:aliases w:val="Body Text1"/>
    <w:basedOn w:val="Normal"/>
    <w:link w:val="BodyTextChar"/>
    <w:semiHidden/>
    <w:rsid w:val="00803664"/>
    <w:pPr>
      <w:widowControl w:val="0"/>
      <w:jc w:val="both"/>
    </w:pPr>
    <w:rPr>
      <w:lang w:val="lv-LV"/>
    </w:rPr>
  </w:style>
  <w:style w:type="character" w:customStyle="1" w:styleId="BodyTextChar">
    <w:name w:val="Body Text Char"/>
    <w:aliases w:val="Body Text1 Char"/>
    <w:basedOn w:val="DefaultParagraphFont"/>
    <w:link w:val="BodyText"/>
    <w:semiHidden/>
    <w:rsid w:val="00803664"/>
    <w:rPr>
      <w:rFonts w:eastAsia="Times New Roman" w:cs="Times New Roman"/>
      <w:szCs w:val="24"/>
    </w:rPr>
  </w:style>
  <w:style w:type="character" w:styleId="Hyperlink">
    <w:name w:val="Hyperlink"/>
    <w:basedOn w:val="DefaultParagraphFont"/>
    <w:semiHidden/>
    <w:rsid w:val="00803664"/>
    <w:rPr>
      <w:strike w:val="0"/>
      <w:dstrike w:val="0"/>
      <w:color w:val="000000"/>
      <w:u w:val="none"/>
      <w:effect w:val="none"/>
    </w:rPr>
  </w:style>
  <w:style w:type="paragraph" w:styleId="Footer">
    <w:name w:val="footer"/>
    <w:basedOn w:val="Normal"/>
    <w:link w:val="FooterChar"/>
    <w:uiPriority w:val="99"/>
    <w:unhideWhenUsed/>
    <w:rsid w:val="00803664"/>
    <w:pPr>
      <w:tabs>
        <w:tab w:val="center" w:pos="4153"/>
        <w:tab w:val="right" w:pos="8306"/>
      </w:tabs>
    </w:pPr>
  </w:style>
  <w:style w:type="character" w:customStyle="1" w:styleId="FooterChar">
    <w:name w:val="Footer Char"/>
    <w:basedOn w:val="DefaultParagraphFont"/>
    <w:link w:val="Footer"/>
    <w:uiPriority w:val="99"/>
    <w:rsid w:val="00803664"/>
    <w:rPr>
      <w:rFonts w:eastAsia="Times New Roman" w:cs="Times New Roman"/>
      <w:szCs w:val="24"/>
      <w:lang w:val="en-GB"/>
    </w:rPr>
  </w:style>
  <w:style w:type="paragraph" w:styleId="ListParagraph">
    <w:name w:val="List Paragraph"/>
    <w:basedOn w:val="Normal"/>
    <w:uiPriority w:val="34"/>
    <w:qFormat/>
    <w:rsid w:val="00803664"/>
    <w:pPr>
      <w:ind w:left="720"/>
      <w:contextualSpacing/>
    </w:pPr>
  </w:style>
  <w:style w:type="table" w:styleId="TableGrid">
    <w:name w:val="Table Grid"/>
    <w:basedOn w:val="TableNormal"/>
    <w:uiPriority w:val="39"/>
    <w:rsid w:val="00803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03664"/>
    <w:pPr>
      <w:spacing w:after="120" w:line="480" w:lineRule="auto"/>
    </w:pPr>
  </w:style>
  <w:style w:type="character" w:customStyle="1" w:styleId="BodyText2Char">
    <w:name w:val="Body Text 2 Char"/>
    <w:basedOn w:val="DefaultParagraphFont"/>
    <w:link w:val="BodyText2"/>
    <w:uiPriority w:val="99"/>
    <w:rsid w:val="00803664"/>
    <w:rPr>
      <w:rFonts w:eastAsia="Times New Roman" w:cs="Times New Roman"/>
      <w:szCs w:val="24"/>
      <w:lang w:val="en-GB"/>
    </w:rPr>
  </w:style>
  <w:style w:type="paragraph" w:customStyle="1" w:styleId="Default">
    <w:name w:val="Default"/>
    <w:rsid w:val="00CF2A92"/>
    <w:pPr>
      <w:autoSpaceDE w:val="0"/>
      <w:autoSpaceDN w:val="0"/>
      <w:adjustRightInd w:val="0"/>
    </w:pPr>
    <w:rPr>
      <w:rFonts w:eastAsia="Times New Roman" w:cs="Times New Roman"/>
      <w:color w:val="000000"/>
      <w:szCs w:val="24"/>
    </w:rPr>
  </w:style>
  <w:style w:type="paragraph" w:styleId="FootnoteText">
    <w:name w:val="footnote text"/>
    <w:basedOn w:val="Normal"/>
    <w:link w:val="FootnoteTextChar"/>
    <w:rsid w:val="00CF2A92"/>
    <w:rPr>
      <w:sz w:val="20"/>
      <w:szCs w:val="20"/>
      <w:lang w:val="en-US"/>
    </w:rPr>
  </w:style>
  <w:style w:type="character" w:customStyle="1" w:styleId="FootnoteTextChar">
    <w:name w:val="Footnote Text Char"/>
    <w:basedOn w:val="DefaultParagraphFont"/>
    <w:link w:val="FootnoteText"/>
    <w:rsid w:val="00CF2A92"/>
    <w:rPr>
      <w:rFonts w:eastAsia="Times New Roman" w:cs="Times New Roman"/>
      <w:sz w:val="20"/>
      <w:szCs w:val="20"/>
      <w:lang w:val="en-US"/>
    </w:rPr>
  </w:style>
  <w:style w:type="character" w:styleId="FootnoteReference">
    <w:name w:val="footnote reference"/>
    <w:aliases w:val="Footnote symbol"/>
    <w:rsid w:val="00CF2A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8977</Words>
  <Characters>5117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Mirdza Stankevica</dc:creator>
  <cp:keywords/>
  <dc:description/>
  <cp:lastModifiedBy>Mirdza Stankevica</cp:lastModifiedBy>
  <cp:revision>3</cp:revision>
  <dcterms:created xsi:type="dcterms:W3CDTF">2018-08-21T05:59:00Z</dcterms:created>
  <dcterms:modified xsi:type="dcterms:W3CDTF">2018-08-21T11:21:00Z</dcterms:modified>
</cp:coreProperties>
</file>