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C7F7" w14:textId="77777777" w:rsidR="005B6937" w:rsidRDefault="005B6937" w:rsidP="005B6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63503773"/>
      <w:r>
        <w:rPr>
          <w:rFonts w:ascii="Times New Roman" w:hAnsi="Times New Roman" w:cs="Times New Roman"/>
          <w:sz w:val="24"/>
          <w:szCs w:val="24"/>
          <w:lang w:val="lv-LV"/>
        </w:rPr>
        <w:t xml:space="preserve">1.pielikums pie </w:t>
      </w:r>
    </w:p>
    <w:p w14:paraId="2A6B4FFC" w14:textId="77777777" w:rsidR="005B6937" w:rsidRDefault="005B6937" w:rsidP="005B69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Sadarbības partneru piesaistes</w:t>
      </w:r>
      <w:r w:rsidRPr="009C5E9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71E836C2" w14:textId="77777777" w:rsidR="005B6937" w:rsidRDefault="005B6937" w:rsidP="005B69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C5E9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pieteikumu konkurs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 w:rsidRPr="009C5E9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nolikuma</w:t>
      </w:r>
    </w:p>
    <w:p w14:paraId="7489A3DD" w14:textId="77777777" w:rsidR="005B6937" w:rsidRDefault="005B6937" w:rsidP="005B69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F604AFF" w14:textId="77777777" w:rsidR="005B6937" w:rsidRPr="00B953E1" w:rsidRDefault="005B6937" w:rsidP="005B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953E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Sadarbības partnera pretendenta iesniedzamā informācija</w:t>
      </w:r>
    </w:p>
    <w:bookmarkEnd w:id="0"/>
    <w:p w14:paraId="0C2A0044" w14:textId="77777777" w:rsidR="005B6937" w:rsidRPr="00D8466B" w:rsidRDefault="005B6937" w:rsidP="005B6937">
      <w:pPr>
        <w:rPr>
          <w:rFonts w:ascii="Times New Roman" w:eastAsia="Aptos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4258EC32" w14:textId="77777777" w:rsidR="005B6937" w:rsidRPr="00D8466B" w:rsidRDefault="005B6937" w:rsidP="005B693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D8466B">
        <w:rPr>
          <w:rFonts w:ascii="Times New Roman" w:eastAsia="Aptos" w:hAnsi="Times New Roman" w:cs="Times New Roman"/>
          <w:kern w:val="2"/>
          <w:sz w:val="24"/>
          <w:szCs w:val="24"/>
          <w:lang w:val="lv-LV"/>
          <w14:ligatures w14:val="standardContextual"/>
        </w:rPr>
        <w:t>5.1.1. specifiskā atbalsta mērķa “</w:t>
      </w:r>
      <w:r w:rsidRPr="00D8466B">
        <w:rPr>
          <w:rFonts w:ascii="Times New Roman" w:eastAsia="Times New Roman" w:hAnsi="Times New Roman" w:cs="Times New Roman"/>
          <w:sz w:val="24"/>
          <w:szCs w:val="24"/>
          <w:lang w:val="lv-LV"/>
          <w14:ligatures w14:val="standardContextual"/>
        </w:rPr>
        <w:t>Vietējās teritorijas integrētās sociālās, ekonomiskās un vides attīstības un kultūras mantojuma, tūrisma un drošības veicināšana pilsētu funkcionālajās teritorijās</w:t>
      </w:r>
      <w:r w:rsidRPr="00D8466B">
        <w:rPr>
          <w:rFonts w:ascii="Times New Roman" w:eastAsia="Aptos" w:hAnsi="Times New Roman" w:cs="Times New Roman"/>
          <w:kern w:val="2"/>
          <w:sz w:val="24"/>
          <w:szCs w:val="24"/>
          <w:lang w:val="lv-LV"/>
          <w14:ligatures w14:val="standardContextual"/>
        </w:rPr>
        <w:t>”  5.1.1.1. pasākuma  “</w:t>
      </w:r>
      <w:r w:rsidRPr="00D8466B">
        <w:rPr>
          <w:rFonts w:ascii="Times New Roman" w:eastAsia="Times New Roman" w:hAnsi="Times New Roman" w:cs="Times New Roman"/>
          <w:sz w:val="24"/>
          <w:szCs w:val="24"/>
          <w:lang w:val="lv-LV"/>
          <w14:ligatures w14:val="standardContextual"/>
        </w:rPr>
        <w:t>Infrastruktūra uzņēmējdarbības atbalstam</w:t>
      </w:r>
      <w:r w:rsidRPr="00D8466B">
        <w:rPr>
          <w:rFonts w:ascii="Times New Roman" w:eastAsia="Aptos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” </w:t>
      </w:r>
      <w:r w:rsidRPr="00D8466B">
        <w:rPr>
          <w:rFonts w:ascii="Times New Roman" w:eastAsia="Times New Roman" w:hAnsi="Times New Roman" w:cs="Times New Roman"/>
          <w:kern w:val="2"/>
          <w:sz w:val="24"/>
          <w:szCs w:val="24"/>
          <w:lang w:val="lv-LV"/>
          <w14:ligatures w14:val="standardContextual"/>
        </w:rPr>
        <w:t>projekta iesniegum</w:t>
      </w:r>
      <w:r w:rsidRPr="00D8466B">
        <w:rPr>
          <w:rFonts w:ascii="Times New Roman" w:eastAsia="Aptos" w:hAnsi="Times New Roman" w:cs="Times New Roman"/>
          <w:kern w:val="2"/>
          <w:sz w:val="24"/>
          <w:szCs w:val="24"/>
          <w:lang w:val="lv-LV"/>
          <w14:ligatures w14:val="standardContextual"/>
        </w:rPr>
        <w:t>s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876"/>
        <w:gridCol w:w="3958"/>
        <w:gridCol w:w="4516"/>
      </w:tblGrid>
      <w:tr w:rsidR="005B6937" w:rsidRPr="00C40B3E" w14:paraId="193AF295" w14:textId="77777777" w:rsidTr="00611AAB">
        <w:tc>
          <w:tcPr>
            <w:tcW w:w="576" w:type="dxa"/>
          </w:tcPr>
          <w:p w14:paraId="686A1C8B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Nr.p.k.</w:t>
            </w:r>
          </w:p>
        </w:tc>
        <w:tc>
          <w:tcPr>
            <w:tcW w:w="4063" w:type="dxa"/>
          </w:tcPr>
          <w:p w14:paraId="49D5ED4B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Projekta nosaukums</w:t>
            </w:r>
          </w:p>
          <w:p w14:paraId="2EFD2632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40AF1EBC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Apraksts</w:t>
            </w:r>
          </w:p>
        </w:tc>
      </w:tr>
      <w:tr w:rsidR="005B6937" w:rsidRPr="00742817" w14:paraId="7E6870A9" w14:textId="77777777" w:rsidTr="00611AAB">
        <w:tc>
          <w:tcPr>
            <w:tcW w:w="576" w:type="dxa"/>
          </w:tcPr>
          <w:p w14:paraId="05790145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1.</w:t>
            </w:r>
          </w:p>
        </w:tc>
        <w:tc>
          <w:tcPr>
            <w:tcW w:w="4063" w:type="dxa"/>
          </w:tcPr>
          <w:p w14:paraId="0E325DF4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Projekta iesniedzēja nosaukums</w:t>
            </w:r>
          </w:p>
          <w:p w14:paraId="3D4B21B9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Norāda projekta iesniedzēja juridisko nosaukumu. </w:t>
            </w:r>
          </w:p>
          <w:p w14:paraId="06598602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</w:p>
          <w:p w14:paraId="3376BF5D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6D9814F2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4FE9F026" w14:textId="77777777" w:rsidTr="00611AAB">
        <w:tc>
          <w:tcPr>
            <w:tcW w:w="576" w:type="dxa"/>
          </w:tcPr>
          <w:p w14:paraId="07B70134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2.</w:t>
            </w:r>
          </w:p>
        </w:tc>
        <w:tc>
          <w:tcPr>
            <w:tcW w:w="4063" w:type="dxa"/>
          </w:tcPr>
          <w:p w14:paraId="12B5DA78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Projekta iesniedzēja tips</w:t>
            </w:r>
          </w:p>
          <w:p w14:paraId="658AF85F" w14:textId="77777777" w:rsidR="005B6937" w:rsidRPr="00C40B3E" w:rsidRDefault="005B6937" w:rsidP="005B6937">
            <w:pPr>
              <w:numPr>
                <w:ilvl w:val="0"/>
                <w:numId w:val="1"/>
              </w:numPr>
              <w:tabs>
                <w:tab w:val="left" w:pos="900"/>
              </w:tabs>
              <w:contextualSpacing/>
              <w:rPr>
                <w:rFonts w:asciiTheme="majorBidi" w:eastAsia="Aptos" w:hAnsiTheme="majorBidi" w:cstheme="majorBidi"/>
                <w:i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i/>
                <w:kern w:val="2"/>
                <w:sz w:val="24"/>
                <w:szCs w:val="24"/>
                <w:lang w:val="lv-LV"/>
                <w14:ligatures w14:val="standardContextual"/>
              </w:rPr>
              <w:t>lielais uzņēmums</w:t>
            </w:r>
          </w:p>
          <w:p w14:paraId="1F6738FE" w14:textId="77777777" w:rsidR="005B6937" w:rsidRPr="00C40B3E" w:rsidRDefault="005B6937" w:rsidP="005B6937">
            <w:pPr>
              <w:numPr>
                <w:ilvl w:val="0"/>
                <w:numId w:val="1"/>
              </w:numPr>
              <w:tabs>
                <w:tab w:val="left" w:pos="900"/>
              </w:tabs>
              <w:contextualSpacing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i/>
                <w:kern w:val="2"/>
                <w:sz w:val="24"/>
                <w:szCs w:val="24"/>
                <w:lang w:val="lv-LV"/>
                <w14:ligatures w14:val="standardContextual"/>
              </w:rPr>
              <w:t>MVU</w:t>
            </w:r>
          </w:p>
          <w:p w14:paraId="56023200" w14:textId="77777777" w:rsidR="005B6937" w:rsidRPr="00C40B3E" w:rsidRDefault="005B6937" w:rsidP="00611AAB">
            <w:pPr>
              <w:tabs>
                <w:tab w:val="left" w:pos="900"/>
              </w:tabs>
              <w:ind w:left="720"/>
              <w:contextualSpacing/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2D452003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742817" w14:paraId="764ED234" w14:textId="77777777" w:rsidTr="00611AAB">
        <w:tc>
          <w:tcPr>
            <w:tcW w:w="576" w:type="dxa"/>
          </w:tcPr>
          <w:p w14:paraId="5CAED292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3.</w:t>
            </w:r>
          </w:p>
        </w:tc>
        <w:tc>
          <w:tcPr>
            <w:tcW w:w="4063" w:type="dxa"/>
          </w:tcPr>
          <w:p w14:paraId="39D1130A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Projekta iesniedzēja NACE klasifikators</w:t>
            </w:r>
          </w:p>
          <w:p w14:paraId="24D444F8" w14:textId="77777777" w:rsidR="005B6937" w:rsidRPr="00C40B3E" w:rsidRDefault="005B6937" w:rsidP="00611AAB">
            <w:pPr>
              <w:jc w:val="both"/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No vispārējās ekonomiskās darbības klasifikatora </w:t>
            </w: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bdr w:val="none" w:sz="0" w:space="0" w:color="auto" w:frame="1"/>
                <w:lang w:val="lv-LV"/>
                <w14:ligatures w14:val="standardContextual"/>
              </w:rPr>
              <w:t xml:space="preserve">– </w:t>
            </w: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  NACE 2. redakcijas </w:t>
            </w: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u w:val="single"/>
                <w:lang w:val="lv-LV"/>
                <w14:ligatures w14:val="standardContextual"/>
              </w:rPr>
              <w:t>izvēlas</w:t>
            </w: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 projekta iesniedzēja pamatdarbībai </w:t>
            </w: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u w:val="single"/>
                <w:lang w:val="lv-LV"/>
                <w14:ligatures w14:val="standardContextual"/>
              </w:rPr>
              <w:t>atbilstošo klasi (četru ciparu kodu) un nosaukumu</w:t>
            </w:r>
            <w:r w:rsidRPr="00C40B3E">
              <w:rPr>
                <w:rFonts w:asciiTheme="majorBidi" w:eastAsia="Yu Mincho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. </w:t>
            </w:r>
          </w:p>
          <w:p w14:paraId="7E66ABDE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43DC5251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3D2A8760" w14:textId="77777777" w:rsidTr="00611AAB">
        <w:tc>
          <w:tcPr>
            <w:tcW w:w="576" w:type="dxa"/>
          </w:tcPr>
          <w:p w14:paraId="48E2FA7E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4.</w:t>
            </w:r>
          </w:p>
        </w:tc>
        <w:tc>
          <w:tcPr>
            <w:tcW w:w="4063" w:type="dxa"/>
          </w:tcPr>
          <w:p w14:paraId="46B0994D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Kopsavilkums par projekta ideju:</w:t>
            </w:r>
          </w:p>
          <w:p w14:paraId="7FF5FD87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1B0C2D17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3A279788" w14:textId="77777777" w:rsidTr="00611AAB">
        <w:tc>
          <w:tcPr>
            <w:tcW w:w="576" w:type="dxa"/>
          </w:tcPr>
          <w:p w14:paraId="2398344F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4.1.</w:t>
            </w:r>
          </w:p>
        </w:tc>
        <w:tc>
          <w:tcPr>
            <w:tcW w:w="4063" w:type="dxa"/>
          </w:tcPr>
          <w:p w14:paraId="211B8AA6" w14:textId="77777777" w:rsidR="005B6937" w:rsidRPr="00C40B3E" w:rsidRDefault="005B6937" w:rsidP="00611AAB">
            <w:pPr>
              <w:keepNext/>
              <w:keepLines/>
              <w:jc w:val="both"/>
              <w:outlineLvl w:val="2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Projekta mērķis</w:t>
            </w:r>
          </w:p>
          <w:p w14:paraId="38A2D4E0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59CD75A8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742817" w14:paraId="4FCE01D8" w14:textId="77777777" w:rsidTr="00611AAB">
        <w:tc>
          <w:tcPr>
            <w:tcW w:w="576" w:type="dxa"/>
          </w:tcPr>
          <w:p w14:paraId="1BED0CA8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4.2.</w:t>
            </w:r>
          </w:p>
        </w:tc>
        <w:tc>
          <w:tcPr>
            <w:tcW w:w="4063" w:type="dxa"/>
          </w:tcPr>
          <w:p w14:paraId="700B511C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Informācija par projektā plānotajām darbībām </w:t>
            </w:r>
          </w:p>
          <w:p w14:paraId="7D339555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Projekta idejā ir iekļautas tikai uz uzņēmējdarbības infrastruktūras attīstību vērstas darbības, kas ir </w:t>
            </w:r>
            <w:r w:rsidRPr="007121AB">
              <w:rPr>
                <w:rFonts w:asciiTheme="majorBidi" w:eastAsia="Aptos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>noteiktas MK noteikumu 34.</w:t>
            </w:r>
            <w:r w:rsidRPr="00C40B3E">
              <w:rPr>
                <w:rFonts w:asciiTheme="majorBidi" w:eastAsia="Aptos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> punktā</w:t>
            </w:r>
          </w:p>
        </w:tc>
        <w:tc>
          <w:tcPr>
            <w:tcW w:w="4711" w:type="dxa"/>
          </w:tcPr>
          <w:p w14:paraId="3EF4C8F4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742817" w14:paraId="16A15FA6" w14:textId="77777777" w:rsidTr="00611AAB">
        <w:tc>
          <w:tcPr>
            <w:tcW w:w="576" w:type="dxa"/>
          </w:tcPr>
          <w:p w14:paraId="2D29A711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4.3.</w:t>
            </w:r>
          </w:p>
        </w:tc>
        <w:tc>
          <w:tcPr>
            <w:tcW w:w="4063" w:type="dxa"/>
          </w:tcPr>
          <w:p w14:paraId="31FB0AB9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Kopējās projekta izmaksas.</w:t>
            </w:r>
            <w:r w:rsidRPr="00C40B3E">
              <w:rPr>
                <w:rFonts w:asciiTheme="majorBidi" w:eastAsia="Aptos" w:hAnsiTheme="majorBidi" w:cstheme="majorBidi"/>
                <w:i/>
                <w:iCs/>
                <w:kern w:val="2"/>
                <w:sz w:val="24"/>
                <w:szCs w:val="24"/>
                <w:lang w:val="lv-LV"/>
                <w14:ligatures w14:val="standardContextual"/>
              </w:rPr>
              <w:t xml:space="preserve"> Finansējuma sadalījums pa avotiem(Fondu nauda/Privātais ieguldījums)</w:t>
            </w:r>
          </w:p>
          <w:p w14:paraId="06D722FE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06661E34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72A41131" w14:textId="77777777" w:rsidTr="00611AAB">
        <w:tc>
          <w:tcPr>
            <w:tcW w:w="576" w:type="dxa"/>
          </w:tcPr>
          <w:p w14:paraId="47DF23F8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4.4.</w:t>
            </w:r>
          </w:p>
        </w:tc>
        <w:tc>
          <w:tcPr>
            <w:tcW w:w="4063" w:type="dxa"/>
          </w:tcPr>
          <w:p w14:paraId="5673B191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Projekta īstenošanas laiks</w:t>
            </w:r>
          </w:p>
        </w:tc>
        <w:tc>
          <w:tcPr>
            <w:tcW w:w="4711" w:type="dxa"/>
          </w:tcPr>
          <w:p w14:paraId="2F6FE4AA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01E89F61" w14:textId="77777777" w:rsidTr="00611AAB">
        <w:tc>
          <w:tcPr>
            <w:tcW w:w="576" w:type="dxa"/>
          </w:tcPr>
          <w:p w14:paraId="1B3470ED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5.</w:t>
            </w:r>
          </w:p>
        </w:tc>
        <w:tc>
          <w:tcPr>
            <w:tcW w:w="4063" w:type="dxa"/>
          </w:tcPr>
          <w:p w14:paraId="45DCEBC5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Projekta īstenošanas vieta</w:t>
            </w:r>
          </w:p>
          <w:p w14:paraId="474DBCD5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lastRenderedPageBreak/>
              <w:t>Projekta īstenošanas vietas adrese</w:t>
            </w:r>
          </w:p>
          <w:p w14:paraId="0C52102C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434324D4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67916682" w14:textId="77777777" w:rsidTr="00611AAB">
        <w:tc>
          <w:tcPr>
            <w:tcW w:w="576" w:type="dxa"/>
          </w:tcPr>
          <w:p w14:paraId="5436EEDB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6.</w:t>
            </w:r>
          </w:p>
        </w:tc>
        <w:tc>
          <w:tcPr>
            <w:tcW w:w="4063" w:type="dxa"/>
          </w:tcPr>
          <w:p w14:paraId="5A761E40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Kadastra numurs</w:t>
            </w:r>
          </w:p>
          <w:p w14:paraId="0073742A" w14:textId="77777777" w:rsidR="005B6937" w:rsidRPr="00C40B3E" w:rsidRDefault="005B6937" w:rsidP="00611AAB">
            <w:pP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683C2CD9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6FA938E9" w14:textId="77777777" w:rsidTr="00611AAB">
        <w:tc>
          <w:tcPr>
            <w:tcW w:w="576" w:type="dxa"/>
          </w:tcPr>
          <w:p w14:paraId="50168130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7.</w:t>
            </w:r>
          </w:p>
        </w:tc>
        <w:tc>
          <w:tcPr>
            <w:tcW w:w="4063" w:type="dxa"/>
          </w:tcPr>
          <w:p w14:paraId="0A66E0DD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Kadastra apzīmējums </w:t>
            </w:r>
          </w:p>
          <w:p w14:paraId="27CD2A45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  <w:tc>
          <w:tcPr>
            <w:tcW w:w="4711" w:type="dxa"/>
          </w:tcPr>
          <w:p w14:paraId="04DB6473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742817" w14:paraId="3A86A2E9" w14:textId="77777777" w:rsidTr="00611AAB">
        <w:tc>
          <w:tcPr>
            <w:tcW w:w="576" w:type="dxa"/>
          </w:tcPr>
          <w:p w14:paraId="49F93822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8.</w:t>
            </w:r>
          </w:p>
        </w:tc>
        <w:tc>
          <w:tcPr>
            <w:tcW w:w="4063" w:type="dxa"/>
          </w:tcPr>
          <w:p w14:paraId="78EB42FF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Nekustamā īpašuma tiesības:</w:t>
            </w:r>
          </w:p>
          <w:p w14:paraId="747617E3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Sniedz apstiprinājumu, ka īpašums, kurā plāno veikt ieguldījumu pieder komersantam</w:t>
            </w:r>
          </w:p>
        </w:tc>
        <w:tc>
          <w:tcPr>
            <w:tcW w:w="4711" w:type="dxa"/>
          </w:tcPr>
          <w:p w14:paraId="717F44FD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742817" w14:paraId="5D01333B" w14:textId="77777777" w:rsidTr="00611AAB">
        <w:tc>
          <w:tcPr>
            <w:tcW w:w="576" w:type="dxa"/>
          </w:tcPr>
          <w:p w14:paraId="5A248801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9.</w:t>
            </w:r>
          </w:p>
        </w:tc>
        <w:tc>
          <w:tcPr>
            <w:tcW w:w="4063" w:type="dxa"/>
          </w:tcPr>
          <w:p w14:paraId="46827384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Būvprojekta BIS lietas numurs </w:t>
            </w:r>
          </w:p>
          <w:p w14:paraId="1596710A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Būvprojektam jābūt apstiprinātam būvvaldē līdz 21.06.2024.</w:t>
            </w:r>
          </w:p>
        </w:tc>
        <w:tc>
          <w:tcPr>
            <w:tcW w:w="4711" w:type="dxa"/>
          </w:tcPr>
          <w:p w14:paraId="477B3731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C40B3E" w14:paraId="658BB1DA" w14:textId="77777777" w:rsidTr="00611AAB">
        <w:tc>
          <w:tcPr>
            <w:tcW w:w="576" w:type="dxa"/>
          </w:tcPr>
          <w:p w14:paraId="121755DF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10.</w:t>
            </w:r>
          </w:p>
        </w:tc>
        <w:tc>
          <w:tcPr>
            <w:tcW w:w="4063" w:type="dxa"/>
          </w:tcPr>
          <w:p w14:paraId="24461405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Projekta finansiālā kapacitāte</w:t>
            </w:r>
          </w:p>
          <w:p w14:paraId="2F7ACCA6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Sniedz pamatojumu par projekta spēju nodrošināt nepieciešamo finansējumu:</w:t>
            </w:r>
          </w:p>
          <w:p w14:paraId="1509C510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Piem., aizņēmums, pašu kapitāls.</w:t>
            </w:r>
          </w:p>
        </w:tc>
        <w:tc>
          <w:tcPr>
            <w:tcW w:w="4711" w:type="dxa"/>
          </w:tcPr>
          <w:p w14:paraId="32D9B89A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742817" w14:paraId="5684DEA4" w14:textId="77777777" w:rsidTr="00611AAB">
        <w:tc>
          <w:tcPr>
            <w:tcW w:w="576" w:type="dxa"/>
          </w:tcPr>
          <w:p w14:paraId="3B32E418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11.</w:t>
            </w:r>
          </w:p>
        </w:tc>
        <w:tc>
          <w:tcPr>
            <w:tcW w:w="4063" w:type="dxa"/>
          </w:tcPr>
          <w:p w14:paraId="2A6535C7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Plānotās uzņēmumā nefinanšu investīcijas pēc projekta īstenošanas</w:t>
            </w:r>
          </w:p>
        </w:tc>
        <w:tc>
          <w:tcPr>
            <w:tcW w:w="4711" w:type="dxa"/>
          </w:tcPr>
          <w:p w14:paraId="07CCCA98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6151D1" w14:paraId="032DF99E" w14:textId="77777777" w:rsidTr="00611AAB">
        <w:tc>
          <w:tcPr>
            <w:tcW w:w="576" w:type="dxa"/>
          </w:tcPr>
          <w:p w14:paraId="425E26F9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12.</w:t>
            </w:r>
          </w:p>
        </w:tc>
        <w:tc>
          <w:tcPr>
            <w:tcW w:w="4063" w:type="dxa"/>
          </w:tcPr>
          <w:p w14:paraId="3109FFCA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Plānotais darba algu fonda pieaugums pēc projekta īstenošanas</w:t>
            </w:r>
          </w:p>
        </w:tc>
        <w:tc>
          <w:tcPr>
            <w:tcW w:w="4711" w:type="dxa"/>
          </w:tcPr>
          <w:p w14:paraId="67A6C059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  <w:tr w:rsidR="005B6937" w:rsidRPr="006151D1" w14:paraId="506BD79B" w14:textId="77777777" w:rsidTr="00611AAB">
        <w:tc>
          <w:tcPr>
            <w:tcW w:w="576" w:type="dxa"/>
          </w:tcPr>
          <w:p w14:paraId="15CDC95D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C40B3E"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13.</w:t>
            </w:r>
          </w:p>
        </w:tc>
        <w:tc>
          <w:tcPr>
            <w:tcW w:w="4063" w:type="dxa"/>
          </w:tcPr>
          <w:p w14:paraId="12B2B9A6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kontaktinformācija:</w:t>
            </w:r>
          </w:p>
          <w:p w14:paraId="6D88DD02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vārds, uzvārds, </w:t>
            </w:r>
          </w:p>
          <w:p w14:paraId="36938F69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telefona numurs </w:t>
            </w:r>
          </w:p>
          <w:p w14:paraId="55F18862" w14:textId="77777777" w:rsidR="005B6937" w:rsidRPr="00C40B3E" w:rsidRDefault="005B6937" w:rsidP="00611AA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e-pasta adrese.</w:t>
            </w:r>
          </w:p>
        </w:tc>
        <w:tc>
          <w:tcPr>
            <w:tcW w:w="4711" w:type="dxa"/>
          </w:tcPr>
          <w:p w14:paraId="2E09FE41" w14:textId="77777777" w:rsidR="005B6937" w:rsidRPr="00C40B3E" w:rsidRDefault="005B6937" w:rsidP="00611AAB">
            <w:pPr>
              <w:rPr>
                <w:rFonts w:asciiTheme="majorBidi" w:eastAsia="Aptos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</w:p>
        </w:tc>
      </w:tr>
    </w:tbl>
    <w:p w14:paraId="13DA6CF1" w14:textId="77777777" w:rsidR="0055569C" w:rsidRDefault="0055569C" w:rsidP="00FE7417"/>
    <w:sectPr w:rsidR="0055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6053"/>
    <w:multiLevelType w:val="hybridMultilevel"/>
    <w:tmpl w:val="A7D6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5615"/>
    <w:multiLevelType w:val="hybridMultilevel"/>
    <w:tmpl w:val="3CECAE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0F0D"/>
    <w:multiLevelType w:val="hybridMultilevel"/>
    <w:tmpl w:val="A5B21062"/>
    <w:lvl w:ilvl="0" w:tplc="EC4010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464B"/>
    <w:multiLevelType w:val="multilevel"/>
    <w:tmpl w:val="CAEC3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075697"/>
    <w:multiLevelType w:val="hybridMultilevel"/>
    <w:tmpl w:val="65E21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766A"/>
    <w:multiLevelType w:val="hybridMultilevel"/>
    <w:tmpl w:val="054C8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51093">
    <w:abstractNumId w:val="2"/>
  </w:num>
  <w:num w:numId="2" w16cid:durableId="336007033">
    <w:abstractNumId w:val="3"/>
  </w:num>
  <w:num w:numId="3" w16cid:durableId="1189293827">
    <w:abstractNumId w:val="0"/>
  </w:num>
  <w:num w:numId="4" w16cid:durableId="227225078">
    <w:abstractNumId w:val="5"/>
  </w:num>
  <w:num w:numId="5" w16cid:durableId="332491179">
    <w:abstractNumId w:val="1"/>
  </w:num>
  <w:num w:numId="6" w16cid:durableId="12956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37"/>
    <w:rsid w:val="000168F4"/>
    <w:rsid w:val="00286E20"/>
    <w:rsid w:val="0055569C"/>
    <w:rsid w:val="005B6937"/>
    <w:rsid w:val="00962557"/>
    <w:rsid w:val="00AA7C86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D543"/>
  <w15:chartTrackingRefBased/>
  <w15:docId w15:val="{97BF74A4-DE32-45BE-BBB8-C4C8848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6937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B6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B6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B6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B6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B6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B6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B6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B6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B6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B693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B693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B6937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B6937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B6937"/>
    <w:rPr>
      <w:rFonts w:eastAsiaTheme="majorEastAsia" w:cstheme="majorBidi"/>
      <w:color w:val="0F4761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B6937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B6937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B6937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B6937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B6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B6937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B6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B6937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5B6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B6937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H&amp;P List Paragraph,2,Strip,Normal bullet 2,Bullet list,List Paragraph1,Saraksta rindkopa1,List Paragraph11,Colorful List - Accent 12,List1,Akapit z listą BS,References,Colorful List - Accent 11,List Paragraph compact,Numbered Para 1"/>
    <w:basedOn w:val="Parasts"/>
    <w:link w:val="SarakstarindkopaRakstz"/>
    <w:uiPriority w:val="34"/>
    <w:qFormat/>
    <w:rsid w:val="005B693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B693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B6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B6937"/>
    <w:rPr>
      <w:i/>
      <w:iCs/>
      <w:color w:val="0F4761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5B6937"/>
    <w:rPr>
      <w:b/>
      <w:bCs/>
      <w:smallCaps/>
      <w:color w:val="0F4761" w:themeColor="accent1" w:themeShade="BF"/>
      <w:spacing w:val="5"/>
    </w:rPr>
  </w:style>
  <w:style w:type="table" w:customStyle="1" w:styleId="Reatabula1">
    <w:name w:val="Režģa tabula1"/>
    <w:basedOn w:val="Parastatabula"/>
    <w:next w:val="Reatabula"/>
    <w:rsid w:val="005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List Paragraph11 Rakstz.,Colorful List - Accent 12 Rakstz.,List1 Rakstz."/>
    <w:link w:val="Sarakstarindkopa"/>
    <w:uiPriority w:val="34"/>
    <w:qFormat/>
    <w:locked/>
    <w:rsid w:val="005B6937"/>
    <w:rPr>
      <w:lang w:val="lv-LV"/>
    </w:rPr>
  </w:style>
  <w:style w:type="table" w:styleId="Reatabula">
    <w:name w:val="Table Grid"/>
    <w:basedOn w:val="Parastatabula"/>
    <w:uiPriority w:val="39"/>
    <w:rsid w:val="005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Gogule</dc:creator>
  <cp:keywords/>
  <dc:description/>
  <cp:lastModifiedBy>Lāsma Vindule</cp:lastModifiedBy>
  <cp:revision>2</cp:revision>
  <dcterms:created xsi:type="dcterms:W3CDTF">2024-04-12T12:39:00Z</dcterms:created>
  <dcterms:modified xsi:type="dcterms:W3CDTF">2024-04-12T12:39:00Z</dcterms:modified>
</cp:coreProperties>
</file>