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DD3B" w14:textId="77777777" w:rsidR="002348A8" w:rsidRPr="00C5776D" w:rsidRDefault="002348A8" w:rsidP="002348A8">
      <w:pPr>
        <w:pStyle w:val="Parasts1"/>
        <w:spacing w:after="0" w:line="240" w:lineRule="auto"/>
        <w:jc w:val="right"/>
        <w:rPr>
          <w:rFonts w:ascii="Times New Roman" w:hAnsi="Times New Roman"/>
          <w:sz w:val="24"/>
          <w:szCs w:val="24"/>
        </w:rPr>
      </w:pPr>
      <w:r w:rsidRPr="00C5776D">
        <w:rPr>
          <w:rFonts w:ascii="Times New Roman" w:hAnsi="Times New Roman"/>
        </w:rPr>
        <w:t>2.</w:t>
      </w:r>
      <w:r w:rsidRPr="00C5776D">
        <w:rPr>
          <w:rFonts w:ascii="Times New Roman" w:hAnsi="Times New Roman"/>
          <w:sz w:val="24"/>
          <w:szCs w:val="24"/>
        </w:rPr>
        <w:t xml:space="preserve">pielikums pie </w:t>
      </w:r>
    </w:p>
    <w:p w14:paraId="7EAB1099" w14:textId="77777777" w:rsidR="00B04734" w:rsidRPr="00C5776D" w:rsidRDefault="00B04734" w:rsidP="00B04734">
      <w:pPr>
        <w:pStyle w:val="Parasts1"/>
        <w:spacing w:after="0" w:line="240" w:lineRule="auto"/>
        <w:jc w:val="right"/>
        <w:rPr>
          <w:rFonts w:ascii="Times New Roman" w:hAnsi="Times New Roman"/>
          <w:sz w:val="24"/>
          <w:szCs w:val="24"/>
        </w:rPr>
      </w:pPr>
      <w:r w:rsidRPr="00C5776D">
        <w:rPr>
          <w:rFonts w:ascii="Times New Roman" w:hAnsi="Times New Roman"/>
          <w:sz w:val="24"/>
          <w:szCs w:val="24"/>
        </w:rPr>
        <w:t xml:space="preserve">19.08.2021. Jēkabpils novada domes </w:t>
      </w:r>
    </w:p>
    <w:p w14:paraId="03A8BA91" w14:textId="77777777" w:rsidR="00B04734" w:rsidRPr="00C5776D" w:rsidRDefault="00B04734" w:rsidP="00B04734">
      <w:pPr>
        <w:pStyle w:val="Parasts1"/>
        <w:spacing w:after="0" w:line="240" w:lineRule="auto"/>
        <w:jc w:val="right"/>
        <w:rPr>
          <w:rFonts w:ascii="Times New Roman" w:hAnsi="Times New Roman"/>
          <w:sz w:val="24"/>
          <w:szCs w:val="24"/>
        </w:rPr>
      </w:pPr>
      <w:r w:rsidRPr="00C5776D">
        <w:rPr>
          <w:rFonts w:ascii="Times New Roman" w:hAnsi="Times New Roman"/>
          <w:sz w:val="24"/>
          <w:szCs w:val="24"/>
        </w:rPr>
        <w:t>lēmuma Nr.118</w:t>
      </w:r>
    </w:p>
    <w:p w14:paraId="7B09FF40" w14:textId="77777777" w:rsidR="00B04734" w:rsidRPr="00C5776D" w:rsidRDefault="00B04734" w:rsidP="00B04734">
      <w:pPr>
        <w:pStyle w:val="Parasts1"/>
        <w:tabs>
          <w:tab w:val="left" w:pos="360"/>
        </w:tabs>
        <w:spacing w:after="0" w:line="240" w:lineRule="auto"/>
        <w:jc w:val="center"/>
        <w:outlineLvl w:val="6"/>
        <w:rPr>
          <w:rFonts w:ascii="Times New Roman" w:eastAsia="Times New Roman" w:hAnsi="Times New Roman"/>
          <w:sz w:val="20"/>
          <w:szCs w:val="20"/>
        </w:rPr>
      </w:pPr>
    </w:p>
    <w:p w14:paraId="49922B64" w14:textId="77777777" w:rsidR="00B04734" w:rsidRPr="00C5776D" w:rsidRDefault="00B04734" w:rsidP="00B04734">
      <w:pPr>
        <w:shd w:val="clear" w:color="auto" w:fill="FFFFFF"/>
        <w:jc w:val="right"/>
        <w:rPr>
          <w:color w:val="auto"/>
          <w:szCs w:val="24"/>
          <w:lang w:val="lv-LV"/>
        </w:rPr>
      </w:pPr>
    </w:p>
    <w:p w14:paraId="07977FF6" w14:textId="77777777" w:rsidR="00B04734" w:rsidRPr="00C5776D" w:rsidRDefault="00B04734" w:rsidP="00B04734">
      <w:pPr>
        <w:shd w:val="clear" w:color="auto" w:fill="FFFFFF"/>
        <w:jc w:val="right"/>
        <w:rPr>
          <w:color w:val="auto"/>
          <w:szCs w:val="24"/>
          <w:lang w:val="lv-LV"/>
        </w:rPr>
      </w:pPr>
      <w:r w:rsidRPr="00C5776D">
        <w:rPr>
          <w:color w:val="auto"/>
          <w:szCs w:val="24"/>
          <w:lang w:val="lv-LV"/>
        </w:rPr>
        <w:t>APSTIPRINĀTS</w:t>
      </w:r>
    </w:p>
    <w:p w14:paraId="5A14B1AB" w14:textId="77777777" w:rsidR="00B04734" w:rsidRPr="00C5776D" w:rsidRDefault="00B04734" w:rsidP="00B04734">
      <w:pPr>
        <w:shd w:val="clear" w:color="auto" w:fill="FFFFFF"/>
        <w:jc w:val="right"/>
        <w:rPr>
          <w:color w:val="auto"/>
          <w:szCs w:val="24"/>
          <w:lang w:val="lv-LV"/>
        </w:rPr>
      </w:pPr>
      <w:r w:rsidRPr="00C5776D">
        <w:rPr>
          <w:color w:val="auto"/>
          <w:szCs w:val="24"/>
          <w:lang w:val="lv-LV"/>
        </w:rPr>
        <w:t>ar Jēkabpils novada domes</w:t>
      </w:r>
    </w:p>
    <w:p w14:paraId="66F0DAE4" w14:textId="77777777" w:rsidR="00B04734" w:rsidRPr="00C5776D" w:rsidRDefault="00B04734" w:rsidP="00B04734">
      <w:pPr>
        <w:shd w:val="clear" w:color="auto" w:fill="FFFFFF"/>
        <w:jc w:val="right"/>
        <w:rPr>
          <w:color w:val="auto"/>
          <w:szCs w:val="24"/>
          <w:lang w:val="lv-LV"/>
        </w:rPr>
      </w:pPr>
      <w:r w:rsidRPr="00C5776D">
        <w:rPr>
          <w:color w:val="auto"/>
          <w:szCs w:val="24"/>
          <w:lang w:val="lv-LV"/>
        </w:rPr>
        <w:t>19.08.2021. lēmumu Nr.118</w:t>
      </w:r>
    </w:p>
    <w:p w14:paraId="410A3AA3" w14:textId="77777777" w:rsidR="00B04734" w:rsidRPr="00C5776D" w:rsidRDefault="00B04734" w:rsidP="00B04734">
      <w:pPr>
        <w:shd w:val="clear" w:color="auto" w:fill="FFFFFF"/>
        <w:jc w:val="right"/>
        <w:rPr>
          <w:color w:val="auto"/>
          <w:szCs w:val="24"/>
          <w:lang w:val="lv-LV"/>
        </w:rPr>
      </w:pPr>
      <w:r w:rsidRPr="00C5776D">
        <w:rPr>
          <w:color w:val="auto"/>
          <w:szCs w:val="24"/>
          <w:lang w:val="lv-LV"/>
        </w:rPr>
        <w:t>(protokols Nr.6, 45.§)</w:t>
      </w:r>
    </w:p>
    <w:p w14:paraId="407868F0" w14:textId="77777777" w:rsidR="002348A8" w:rsidRPr="00C5776D" w:rsidRDefault="002348A8" w:rsidP="002348A8">
      <w:pPr>
        <w:pStyle w:val="Parasts1"/>
        <w:widowControl w:val="0"/>
        <w:spacing w:after="0" w:line="240" w:lineRule="auto"/>
        <w:jc w:val="both"/>
        <w:rPr>
          <w:rFonts w:ascii="Times New Roman" w:eastAsia="Lucida Sans Unicode" w:hAnsi="Times New Roman"/>
          <w:sz w:val="24"/>
          <w:szCs w:val="24"/>
        </w:rPr>
      </w:pPr>
    </w:p>
    <w:p w14:paraId="665EA457" w14:textId="77777777" w:rsidR="002348A8" w:rsidRPr="00C5776D" w:rsidRDefault="002348A8" w:rsidP="002348A8">
      <w:pPr>
        <w:pStyle w:val="Parasts1"/>
        <w:widowControl w:val="0"/>
        <w:spacing w:after="0" w:line="240" w:lineRule="auto"/>
        <w:jc w:val="right"/>
        <w:rPr>
          <w:rFonts w:ascii="Times New Roman" w:eastAsia="Lucida Sans Unicode" w:hAnsi="Times New Roman"/>
          <w:sz w:val="24"/>
          <w:szCs w:val="24"/>
        </w:rPr>
      </w:pPr>
    </w:p>
    <w:p w14:paraId="57D37FAF" w14:textId="77777777" w:rsidR="002348A8" w:rsidRPr="00C5776D" w:rsidRDefault="00410E9C" w:rsidP="002348A8">
      <w:pPr>
        <w:pStyle w:val="Parasts1"/>
        <w:widowControl w:val="0"/>
        <w:spacing w:after="0" w:line="240" w:lineRule="auto"/>
        <w:jc w:val="center"/>
        <w:rPr>
          <w:rFonts w:ascii="Times New Roman" w:eastAsia="Lucida Sans Unicode" w:hAnsi="Times New Roman"/>
          <w:b/>
          <w:bCs/>
          <w:sz w:val="24"/>
          <w:szCs w:val="24"/>
        </w:rPr>
      </w:pPr>
      <w:r w:rsidRPr="00C5776D">
        <w:rPr>
          <w:rFonts w:ascii="Times New Roman" w:eastAsia="Lucida Sans Unicode" w:hAnsi="Times New Roman"/>
          <w:b/>
          <w:bCs/>
          <w:sz w:val="24"/>
          <w:szCs w:val="24"/>
        </w:rPr>
        <w:t xml:space="preserve">ĀBEĻU PAMATSKOLAS </w:t>
      </w:r>
      <w:r w:rsidR="002348A8" w:rsidRPr="00C5776D">
        <w:rPr>
          <w:rFonts w:ascii="Times New Roman" w:eastAsia="Lucida Sans Unicode" w:hAnsi="Times New Roman"/>
          <w:b/>
          <w:bCs/>
          <w:sz w:val="24"/>
          <w:szCs w:val="24"/>
        </w:rPr>
        <w:t>NOLIKUMS</w:t>
      </w:r>
      <w:r w:rsidR="00197324" w:rsidRPr="00C5776D">
        <w:rPr>
          <w:rFonts w:ascii="Times New Roman" w:eastAsia="Lucida Sans Unicode" w:hAnsi="Times New Roman"/>
          <w:b/>
          <w:bCs/>
          <w:sz w:val="24"/>
          <w:szCs w:val="24"/>
        </w:rPr>
        <w:t xml:space="preserve"> </w:t>
      </w:r>
    </w:p>
    <w:p w14:paraId="67D653DC" w14:textId="77777777" w:rsidR="002348A8" w:rsidRPr="00C5776D" w:rsidRDefault="002348A8" w:rsidP="002348A8">
      <w:pPr>
        <w:pStyle w:val="Parasts1"/>
        <w:widowControl w:val="0"/>
        <w:spacing w:after="0" w:line="240" w:lineRule="auto"/>
        <w:jc w:val="center"/>
        <w:rPr>
          <w:rFonts w:ascii="Times New Roman" w:eastAsia="Lucida Sans Unicode" w:hAnsi="Times New Roman"/>
          <w:bCs/>
          <w:sz w:val="24"/>
          <w:szCs w:val="24"/>
        </w:rPr>
      </w:pPr>
    </w:p>
    <w:p w14:paraId="245BFF5B" w14:textId="77777777" w:rsidR="00DD41FF" w:rsidRPr="00C5776D" w:rsidRDefault="00DD41FF" w:rsidP="00DD41FF">
      <w:pPr>
        <w:jc w:val="right"/>
        <w:rPr>
          <w:i/>
          <w:color w:val="auto"/>
          <w:sz w:val="20"/>
          <w:szCs w:val="20"/>
          <w:lang w:val="lv-LV"/>
        </w:rPr>
      </w:pPr>
      <w:r w:rsidRPr="00C5776D">
        <w:rPr>
          <w:rFonts w:eastAsia="Lucida Sans Unicode"/>
          <w:i/>
          <w:color w:val="auto"/>
          <w:sz w:val="20"/>
          <w:szCs w:val="20"/>
          <w:lang w:val="lv-LV"/>
        </w:rPr>
        <w:t>Izdots saskaņā ar</w:t>
      </w:r>
      <w:r w:rsidRPr="00C5776D">
        <w:rPr>
          <w:i/>
          <w:color w:val="auto"/>
          <w:sz w:val="20"/>
          <w:szCs w:val="20"/>
          <w:lang w:val="lv-LV"/>
        </w:rPr>
        <w:t xml:space="preserve"> Izglītības likuma 22. panta pirmo un otro daļu,</w:t>
      </w:r>
    </w:p>
    <w:p w14:paraId="78601721" w14:textId="77777777" w:rsidR="00DD41FF" w:rsidRPr="00C5776D" w:rsidRDefault="00DD41FF" w:rsidP="00DD41FF">
      <w:pPr>
        <w:jc w:val="right"/>
        <w:rPr>
          <w:i/>
          <w:color w:val="auto"/>
          <w:sz w:val="20"/>
          <w:szCs w:val="20"/>
          <w:lang w:val="lv-LV"/>
        </w:rPr>
      </w:pPr>
      <w:r w:rsidRPr="00C5776D">
        <w:rPr>
          <w:i/>
          <w:color w:val="auto"/>
          <w:sz w:val="20"/>
          <w:szCs w:val="20"/>
          <w:lang w:val="lv-LV"/>
        </w:rPr>
        <w:t>Vispārējās izglītības likuma 8. un 9. pantu</w:t>
      </w:r>
    </w:p>
    <w:p w14:paraId="19643B5C" w14:textId="77777777" w:rsidR="00DD41FF" w:rsidRPr="00C5776D" w:rsidRDefault="00DD41FF" w:rsidP="002348A8">
      <w:pPr>
        <w:pStyle w:val="Parasts1"/>
        <w:spacing w:after="0" w:line="240" w:lineRule="auto"/>
        <w:jc w:val="right"/>
        <w:rPr>
          <w:rFonts w:ascii="Times New Roman" w:hAnsi="Times New Roman"/>
        </w:rPr>
      </w:pPr>
    </w:p>
    <w:p w14:paraId="35460154" w14:textId="77777777" w:rsidR="00B26EE2" w:rsidRPr="00C5776D" w:rsidRDefault="00B26EE2" w:rsidP="00B26EE2">
      <w:pPr>
        <w:pStyle w:val="Parasts1"/>
        <w:spacing w:after="0" w:line="240" w:lineRule="auto"/>
        <w:jc w:val="both"/>
        <w:rPr>
          <w:rFonts w:ascii="Times New Roman" w:hAnsi="Times New Roman"/>
        </w:rPr>
      </w:pPr>
    </w:p>
    <w:p w14:paraId="59ADC33D" w14:textId="77777777" w:rsidR="00EF4FC6" w:rsidRPr="00C5776D" w:rsidRDefault="00EF4FC6" w:rsidP="00EF4FC6">
      <w:pPr>
        <w:pStyle w:val="xmsonormal"/>
        <w:shd w:val="clear" w:color="auto" w:fill="FFFFFF"/>
        <w:spacing w:before="0" w:beforeAutospacing="0" w:after="0" w:afterAutospacing="0"/>
        <w:jc w:val="center"/>
        <w:rPr>
          <w:b/>
          <w:bCs/>
        </w:rPr>
      </w:pPr>
      <w:r w:rsidRPr="00C5776D">
        <w:rPr>
          <w:b/>
          <w:bCs/>
        </w:rPr>
        <w:t>I. Vispārīgie jautājumi</w:t>
      </w:r>
    </w:p>
    <w:p w14:paraId="7A27DF30" w14:textId="77777777" w:rsidR="00EF4FC6" w:rsidRPr="00C5776D" w:rsidRDefault="00EF4FC6" w:rsidP="00EF4FC6">
      <w:pPr>
        <w:pStyle w:val="xmsonormal"/>
        <w:shd w:val="clear" w:color="auto" w:fill="FFFFFF"/>
        <w:spacing w:before="0" w:beforeAutospacing="0" w:after="0" w:afterAutospacing="0"/>
        <w:jc w:val="center"/>
      </w:pPr>
    </w:p>
    <w:p w14:paraId="66AA2115" w14:textId="77777777" w:rsidR="00EF4FC6" w:rsidRPr="00C5776D" w:rsidRDefault="00EF4FC6" w:rsidP="00EF4FC6">
      <w:pPr>
        <w:pStyle w:val="msonormalcxspmiddle"/>
        <w:spacing w:before="0" w:beforeAutospacing="0" w:after="0" w:afterAutospacing="0"/>
        <w:ind w:firstLine="709"/>
        <w:rPr>
          <w:bCs/>
          <w:color w:val="auto"/>
        </w:rPr>
      </w:pPr>
      <w:r w:rsidRPr="00C5776D">
        <w:rPr>
          <w:color w:val="auto"/>
        </w:rPr>
        <w:t xml:space="preserve">1. </w:t>
      </w:r>
      <w:r w:rsidRPr="00C5776D">
        <w:rPr>
          <w:bCs/>
          <w:color w:val="auto"/>
        </w:rPr>
        <w:t xml:space="preserve">Ābeļu pamatskola (turpmāk – iestāde) ir Jēkabpils novada domes (turpmāk – dibinātājs) dibināta vispārējās </w:t>
      </w:r>
      <w:r w:rsidRPr="00C5776D">
        <w:rPr>
          <w:color w:val="auto"/>
        </w:rPr>
        <w:t>izglītības iestāde.</w:t>
      </w:r>
    </w:p>
    <w:p w14:paraId="27C40B28" w14:textId="77777777" w:rsidR="00EF4FC6" w:rsidRPr="00C5776D" w:rsidRDefault="00EF4FC6" w:rsidP="00EF4FC6">
      <w:pPr>
        <w:pStyle w:val="msonormalcxspmiddle"/>
        <w:spacing w:before="0" w:beforeAutospacing="0" w:after="0" w:afterAutospacing="0"/>
        <w:ind w:firstLine="709"/>
        <w:rPr>
          <w:color w:val="auto"/>
        </w:rPr>
      </w:pPr>
      <w:r w:rsidRPr="00C5776D">
        <w:rPr>
          <w:color w:val="auto"/>
        </w:rPr>
        <w:t>2. Iestādes darbības tiesiskais pamats ir Izglītības likums, Vispārējās izglītības likums, citi normatīvie akti, kā arī iestādes dibinātāja izdotie tiesību akti un šis nolikums.</w:t>
      </w:r>
    </w:p>
    <w:p w14:paraId="26ECBFEB" w14:textId="77777777" w:rsidR="00EF4FC6" w:rsidRPr="00C5776D" w:rsidRDefault="00EF4FC6" w:rsidP="00EF4FC6">
      <w:pPr>
        <w:pStyle w:val="msonormalcxspmiddle"/>
        <w:spacing w:before="0" w:beforeAutospacing="0" w:after="0" w:afterAutospacing="0"/>
        <w:ind w:firstLine="709"/>
        <w:rPr>
          <w:color w:val="auto"/>
        </w:rPr>
      </w:pPr>
      <w:r w:rsidRPr="00C5776D">
        <w:rPr>
          <w:color w:val="auto"/>
        </w:rPr>
        <w:t>3. Iestāde ir pastarpinātās pārvaldes iestāde -</w:t>
      </w:r>
      <w:r w:rsidRPr="00C5776D">
        <w:rPr>
          <w:i/>
          <w:color w:val="auto"/>
        </w:rPr>
        <w:t xml:space="preserve"> </w:t>
      </w:r>
      <w:r w:rsidRPr="00C5776D">
        <w:rPr>
          <w:color w:val="auto"/>
        </w:rPr>
        <w:t xml:space="preserve">ir savs zīmogs, simbolika. </w:t>
      </w:r>
    </w:p>
    <w:p w14:paraId="638B71A9" w14:textId="77777777" w:rsidR="00E84FB6" w:rsidRPr="00C5776D" w:rsidRDefault="00EF4FC6" w:rsidP="00EF4FC6">
      <w:pPr>
        <w:ind w:firstLine="720"/>
        <w:rPr>
          <w:color w:val="auto"/>
          <w:lang w:val="lv-LV"/>
        </w:rPr>
      </w:pPr>
      <w:r w:rsidRPr="00C5776D">
        <w:rPr>
          <w:color w:val="auto"/>
          <w:lang w:val="lv-LV"/>
        </w:rPr>
        <w:t>4. Iestādes adrese: “Ābeļu pamatskola”, Ābeļi, Ābeļu pagasts, Jēkabpils novads, LV-5212.</w:t>
      </w:r>
    </w:p>
    <w:p w14:paraId="779451AF" w14:textId="77777777" w:rsidR="00EF4FC6" w:rsidRPr="00C5776D" w:rsidRDefault="00EF4FC6" w:rsidP="00EF4FC6">
      <w:pPr>
        <w:pStyle w:val="msonormalcxspmiddle"/>
        <w:spacing w:before="0" w:beforeAutospacing="0" w:after="0" w:afterAutospacing="0"/>
        <w:ind w:firstLine="709"/>
        <w:rPr>
          <w:color w:val="auto"/>
        </w:rPr>
      </w:pPr>
      <w:r w:rsidRPr="00C5776D">
        <w:rPr>
          <w:color w:val="auto"/>
        </w:rPr>
        <w:t xml:space="preserve">5. Dibinātāja adrese: Brīvības iela 120, Jēkabpils, </w:t>
      </w:r>
      <w:r w:rsidRPr="00C5776D">
        <w:rPr>
          <w:color w:val="auto"/>
          <w:szCs w:val="24"/>
        </w:rPr>
        <w:t>Jēkabpils novads</w:t>
      </w:r>
      <w:r w:rsidRPr="00C5776D">
        <w:rPr>
          <w:color w:val="auto"/>
        </w:rPr>
        <w:t>, LV-5201.</w:t>
      </w:r>
    </w:p>
    <w:p w14:paraId="100E98FE" w14:textId="77777777" w:rsidR="00EF4FC6" w:rsidRPr="00C5776D" w:rsidRDefault="00EF4FC6" w:rsidP="00EF4FC6">
      <w:pPr>
        <w:pStyle w:val="msonormalcxspmiddle"/>
        <w:spacing w:before="0" w:beforeAutospacing="0" w:after="0" w:afterAutospacing="0"/>
        <w:ind w:firstLine="709"/>
        <w:rPr>
          <w:bCs/>
          <w:color w:val="auto"/>
        </w:rPr>
      </w:pPr>
      <w:r w:rsidRPr="00C5776D">
        <w:rPr>
          <w:color w:val="auto"/>
        </w:rPr>
        <w:t>6. Iestādes izglītības programmu īstenošanas vietas adreses norādītas Valsts izglītības informācijas sistēmā Ministru kabineta noteiktajā kārtībā.</w:t>
      </w:r>
    </w:p>
    <w:p w14:paraId="1B1009D7" w14:textId="77777777" w:rsidR="00EF4FC6" w:rsidRPr="00C5776D" w:rsidRDefault="00EF4FC6" w:rsidP="00EF4FC6">
      <w:pPr>
        <w:pStyle w:val="xmsonormal"/>
        <w:shd w:val="clear" w:color="auto" w:fill="FFFFFF"/>
        <w:spacing w:before="0" w:beforeAutospacing="0" w:after="0" w:afterAutospacing="0"/>
        <w:jc w:val="both"/>
      </w:pPr>
      <w:r w:rsidRPr="00C5776D">
        <w:rPr>
          <w:b/>
          <w:bCs/>
        </w:rPr>
        <w:t> </w:t>
      </w:r>
    </w:p>
    <w:p w14:paraId="51562E1C" w14:textId="77777777" w:rsidR="00EF4FC6" w:rsidRPr="00C5776D" w:rsidRDefault="00EF4FC6" w:rsidP="0013092E">
      <w:pPr>
        <w:pStyle w:val="xmsonormal"/>
        <w:shd w:val="clear" w:color="auto" w:fill="FFFFFF"/>
        <w:spacing w:before="0" w:beforeAutospacing="0" w:after="0" w:afterAutospacing="0"/>
        <w:jc w:val="center"/>
        <w:rPr>
          <w:b/>
          <w:bCs/>
        </w:rPr>
      </w:pPr>
      <w:r w:rsidRPr="00C5776D">
        <w:rPr>
          <w:b/>
          <w:bCs/>
        </w:rPr>
        <w:t>II. Iestādes darbības mērķis, pamatvirziens un uzdevumi</w:t>
      </w:r>
    </w:p>
    <w:p w14:paraId="7233BA11" w14:textId="77777777" w:rsidR="00EF4FC6" w:rsidRPr="00C5776D" w:rsidRDefault="00EF4FC6" w:rsidP="0078235F">
      <w:pPr>
        <w:pStyle w:val="xmsonormal"/>
        <w:numPr>
          <w:ilvl w:val="0"/>
          <w:numId w:val="3"/>
        </w:numPr>
        <w:shd w:val="clear" w:color="auto" w:fill="FFFFFF"/>
        <w:tabs>
          <w:tab w:val="left" w:pos="993"/>
        </w:tabs>
        <w:spacing w:before="0" w:beforeAutospacing="0" w:after="0" w:afterAutospacing="0"/>
        <w:ind w:left="0" w:firstLine="709"/>
        <w:jc w:val="both"/>
        <w:rPr>
          <w:b/>
          <w:bCs/>
        </w:rPr>
      </w:pPr>
      <w:r w:rsidRPr="00C5776D">
        <w:t>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45760C78" w14:textId="77777777" w:rsidR="00EF4FC6" w:rsidRPr="00C5776D" w:rsidRDefault="00EF4FC6" w:rsidP="0078235F">
      <w:pPr>
        <w:pStyle w:val="xmsonormal"/>
        <w:numPr>
          <w:ilvl w:val="0"/>
          <w:numId w:val="3"/>
        </w:numPr>
        <w:shd w:val="clear" w:color="auto" w:fill="FFFFFF"/>
        <w:tabs>
          <w:tab w:val="left" w:pos="993"/>
        </w:tabs>
        <w:spacing w:before="0" w:beforeAutospacing="0" w:after="0" w:afterAutospacing="0"/>
        <w:ind w:hanging="8"/>
        <w:rPr>
          <w:b/>
          <w:bCs/>
        </w:rPr>
      </w:pPr>
      <w:r w:rsidRPr="00C5776D">
        <w:t>Iestādes darbības pamatvirziens ir izglītojošā un audzinošā darbība.</w:t>
      </w:r>
    </w:p>
    <w:p w14:paraId="5CC93FD1" w14:textId="77777777" w:rsidR="00EF4FC6" w:rsidRPr="00C5776D" w:rsidRDefault="00EF4FC6" w:rsidP="0078235F">
      <w:pPr>
        <w:pStyle w:val="xmsonormal"/>
        <w:numPr>
          <w:ilvl w:val="0"/>
          <w:numId w:val="3"/>
        </w:numPr>
        <w:shd w:val="clear" w:color="auto" w:fill="FFFFFF"/>
        <w:tabs>
          <w:tab w:val="left" w:pos="993"/>
        </w:tabs>
        <w:spacing w:before="0" w:beforeAutospacing="0" w:after="0" w:afterAutospacing="0"/>
        <w:ind w:left="0" w:firstLine="709"/>
        <w:rPr>
          <w:b/>
          <w:bCs/>
        </w:rPr>
      </w:pPr>
      <w:r w:rsidRPr="00C5776D">
        <w:t>Iestādes uzdevumi ir:</w:t>
      </w:r>
    </w:p>
    <w:p w14:paraId="2FA2282B" w14:textId="77777777" w:rsidR="00EF4FC6" w:rsidRPr="00C5776D" w:rsidRDefault="00EF4FC6" w:rsidP="00EF4FC6">
      <w:pPr>
        <w:pStyle w:val="xmsonormal"/>
        <w:shd w:val="clear" w:color="auto" w:fill="FFFFFF"/>
        <w:spacing w:before="0" w:beforeAutospacing="0" w:after="0" w:afterAutospacing="0"/>
        <w:ind w:firstLine="720"/>
        <w:jc w:val="both"/>
      </w:pPr>
      <w:r w:rsidRPr="00C5776D">
        <w:t>9.1. īstenot izglītības programmas, veikt mācību un audzināšanas darbu, izvēlēties izglītošanas darba metodes un formas;</w:t>
      </w:r>
    </w:p>
    <w:p w14:paraId="7AEBBB08" w14:textId="77777777" w:rsidR="00EF4FC6" w:rsidRPr="00C5776D" w:rsidRDefault="00EF4FC6" w:rsidP="00EF4FC6">
      <w:pPr>
        <w:pStyle w:val="xmsonormal"/>
        <w:shd w:val="clear" w:color="auto" w:fill="FFFFFF"/>
        <w:spacing w:before="0" w:beforeAutospacing="0" w:after="0" w:afterAutospacing="0"/>
        <w:ind w:firstLine="720"/>
        <w:jc w:val="both"/>
      </w:pPr>
      <w:r w:rsidRPr="00C5776D">
        <w:t>9.2.  nodrošināt izglītojamo ar  iespējām apgūt zināšanas un prasmes, kas ir nepieciešamas personiskai izaugsmei un attīstībai, pilsoniskai līdzdalībai, nodarbinātībai, sociālajai integrācijai un izglītības turpināšanai;</w:t>
      </w:r>
    </w:p>
    <w:p w14:paraId="407311B3" w14:textId="77777777" w:rsidR="00EF4FC6" w:rsidRPr="00C5776D" w:rsidRDefault="00EF4FC6" w:rsidP="00EF4FC6">
      <w:pPr>
        <w:pStyle w:val="xmsonormal"/>
        <w:shd w:val="clear" w:color="auto" w:fill="FFFFFF"/>
        <w:spacing w:before="0" w:beforeAutospacing="0" w:after="0" w:afterAutospacing="0"/>
        <w:ind w:firstLine="720"/>
        <w:jc w:val="both"/>
      </w:pPr>
      <w:r w:rsidRPr="00C5776D">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197ADA2B" w14:textId="77777777" w:rsidR="00EF4FC6" w:rsidRPr="00C5776D" w:rsidRDefault="00EF4FC6" w:rsidP="00EF4FC6">
      <w:pPr>
        <w:pStyle w:val="xmsonormal"/>
        <w:shd w:val="clear" w:color="auto" w:fill="FFFFFF"/>
        <w:spacing w:before="0" w:beforeAutospacing="0" w:after="0" w:afterAutospacing="0"/>
        <w:ind w:firstLine="720"/>
        <w:jc w:val="both"/>
      </w:pPr>
      <w:r w:rsidRPr="00C5776D">
        <w:t>9.4. veicināt izglītojamā pilnveidošanos par garīgi, emocionāli un fiziski attīstītu personību un izkopt veselīga dzīvesveida paradumus;</w:t>
      </w:r>
    </w:p>
    <w:p w14:paraId="19106ACE" w14:textId="77777777" w:rsidR="00EF4FC6" w:rsidRPr="00C5776D" w:rsidRDefault="00EF4FC6" w:rsidP="00EF4FC6">
      <w:pPr>
        <w:pStyle w:val="xmsonormal"/>
        <w:shd w:val="clear" w:color="auto" w:fill="FFFFFF"/>
        <w:spacing w:before="0" w:beforeAutospacing="0" w:after="0" w:afterAutospacing="0"/>
        <w:ind w:firstLine="720"/>
        <w:jc w:val="both"/>
      </w:pPr>
      <w:r w:rsidRPr="00C5776D">
        <w:t xml:space="preserve">9.5. 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w:t>
      </w:r>
      <w:r w:rsidRPr="00C5776D">
        <w:lastRenderedPageBreak/>
        <w:t>cilvēktiesību pamat</w:t>
      </w:r>
      <w:r w:rsidRPr="00C5776D">
        <w:softHyphen/>
        <w:t>principiem un audzināt krietnus, godprātīgus, atbildīgus cilvēkus – Latvijas patriotus;</w:t>
      </w:r>
    </w:p>
    <w:p w14:paraId="25DE29BE" w14:textId="77777777" w:rsidR="00EF4FC6" w:rsidRPr="00C5776D" w:rsidRDefault="00EF4FC6" w:rsidP="00EF4FC6">
      <w:pPr>
        <w:pStyle w:val="xmsonormal"/>
        <w:shd w:val="clear" w:color="auto" w:fill="FFFFFF"/>
        <w:spacing w:before="0" w:beforeAutospacing="0" w:after="0" w:afterAutospacing="0"/>
        <w:ind w:firstLine="720"/>
        <w:jc w:val="both"/>
      </w:pPr>
      <w:r w:rsidRPr="00C5776D">
        <w:t>9.6. sadarboties ar izglītojamā vecākiem vai personu, kas realizē aizgādību, lai nodrošinātu izglītības ieguvi;</w:t>
      </w:r>
    </w:p>
    <w:p w14:paraId="56F42DBF" w14:textId="77777777" w:rsidR="00EF4FC6" w:rsidRPr="00C5776D" w:rsidRDefault="00EF4FC6" w:rsidP="00EF4FC6">
      <w:pPr>
        <w:pStyle w:val="xmsonormal"/>
        <w:shd w:val="clear" w:color="auto" w:fill="FFFFFF"/>
        <w:spacing w:before="0" w:beforeAutospacing="0" w:after="0" w:afterAutospacing="0"/>
        <w:ind w:firstLine="720"/>
        <w:jc w:val="both"/>
      </w:pPr>
      <w:r w:rsidRPr="00C5776D">
        <w:t>9.7. nodrošināt izglītības programmas īstenošanā un izglītības satura apguvē nepieciešamos mācību līdzekļus, tai skaitā elektroniskajā vidē; </w:t>
      </w:r>
    </w:p>
    <w:p w14:paraId="708BDC6A" w14:textId="77777777" w:rsidR="00EF4FC6" w:rsidRPr="00C5776D" w:rsidRDefault="00EF4FC6" w:rsidP="00EF4FC6">
      <w:pPr>
        <w:pStyle w:val="xmsonormal"/>
        <w:shd w:val="clear" w:color="auto" w:fill="FFFFFF"/>
        <w:spacing w:before="0" w:beforeAutospacing="0" w:after="0" w:afterAutospacing="0"/>
        <w:ind w:firstLine="720"/>
        <w:jc w:val="both"/>
      </w:pPr>
      <w:r w:rsidRPr="00C5776D">
        <w:t>9.8. racionāli un efektīvi izmantot izglītībai atvēlētos finanšu resursus.</w:t>
      </w:r>
    </w:p>
    <w:p w14:paraId="4093BB27" w14:textId="77777777" w:rsidR="00EF4FC6" w:rsidRPr="00C5776D" w:rsidRDefault="00EF4FC6" w:rsidP="0078235F">
      <w:pPr>
        <w:pStyle w:val="xmsonormal"/>
        <w:numPr>
          <w:ilvl w:val="0"/>
          <w:numId w:val="3"/>
        </w:numPr>
        <w:shd w:val="clear" w:color="auto" w:fill="FFFFFF"/>
        <w:tabs>
          <w:tab w:val="left" w:pos="1134"/>
        </w:tabs>
        <w:spacing w:before="0" w:beforeAutospacing="0" w:after="0" w:afterAutospacing="0"/>
        <w:ind w:hanging="8"/>
        <w:jc w:val="both"/>
      </w:pPr>
      <w:r w:rsidRPr="00C5776D">
        <w:t>Pirmsskolas izglītības satura īstenošanas uzdevumi:</w:t>
      </w:r>
    </w:p>
    <w:p w14:paraId="7E7FAFB0" w14:textId="77777777" w:rsidR="00EF4FC6" w:rsidRPr="00C5776D" w:rsidRDefault="00EF4FC6" w:rsidP="00EF4FC6">
      <w:pPr>
        <w:pStyle w:val="xmsonormal"/>
        <w:shd w:val="clear" w:color="auto" w:fill="FFFFFF"/>
        <w:spacing w:before="0" w:beforeAutospacing="0" w:after="0" w:afterAutospacing="0"/>
        <w:ind w:firstLine="720"/>
        <w:jc w:val="both"/>
      </w:pPr>
      <w:r w:rsidRPr="00C5776D">
        <w:t>10.1. sekmēt vispusīgu bērna attīstību, ievērojot viņa vajadzības, intereses, spējas un pieredzi un liekot pamatus vērtībās balstītu ieradumu veidošanai;</w:t>
      </w:r>
    </w:p>
    <w:p w14:paraId="0384020E" w14:textId="77777777" w:rsidR="00EF4FC6" w:rsidRPr="00C5776D" w:rsidRDefault="00EF4FC6" w:rsidP="00EF4FC6">
      <w:pPr>
        <w:pStyle w:val="xmsonormal"/>
        <w:shd w:val="clear" w:color="auto" w:fill="FFFFFF"/>
        <w:spacing w:before="0" w:beforeAutospacing="0" w:after="0" w:afterAutospacing="0"/>
        <w:ind w:firstLine="720"/>
        <w:jc w:val="both"/>
      </w:pPr>
      <w:r w:rsidRPr="00C5776D">
        <w:t>10.2. attīstīt bērna sociālās un emocionālās prasmes, kas ietver sevis, savu emociju, domu un uzvedības apzināšanu, spēju saprast citus un veidot pozitīvas attiecības;</w:t>
      </w:r>
    </w:p>
    <w:p w14:paraId="7A4F8429" w14:textId="77777777" w:rsidR="00EF4FC6" w:rsidRPr="00C5776D" w:rsidRDefault="00EF4FC6" w:rsidP="00EF4FC6">
      <w:pPr>
        <w:pStyle w:val="xmsonormal"/>
        <w:shd w:val="clear" w:color="auto" w:fill="FFFFFF"/>
        <w:spacing w:before="0" w:beforeAutospacing="0" w:after="0" w:afterAutospacing="0"/>
        <w:ind w:firstLine="720"/>
        <w:jc w:val="both"/>
      </w:pPr>
      <w:r w:rsidRPr="00C5776D">
        <w:t xml:space="preserve">10.3. attīstīt kritisko domāšanu, prasmi pieņemt atbildīgus lēmumus, jaunradi un </w:t>
      </w:r>
      <w:proofErr w:type="spellStart"/>
      <w:r w:rsidRPr="00C5776D">
        <w:t>uzņēmējspēju</w:t>
      </w:r>
      <w:proofErr w:type="spellEnd"/>
      <w:r w:rsidRPr="00C5776D">
        <w:t>, sadarbības, pilsoniskās līdzdalības un digitālās prasmes;</w:t>
      </w:r>
    </w:p>
    <w:p w14:paraId="578E181F" w14:textId="77777777" w:rsidR="00EF4FC6" w:rsidRPr="00C5776D" w:rsidRDefault="00EF4FC6" w:rsidP="00EF4FC6">
      <w:pPr>
        <w:pStyle w:val="xmsonormal"/>
        <w:shd w:val="clear" w:color="auto" w:fill="FFFFFF"/>
        <w:spacing w:before="0" w:beforeAutospacing="0" w:after="0" w:afterAutospacing="0"/>
        <w:ind w:firstLine="720"/>
        <w:jc w:val="both"/>
      </w:pPr>
      <w:r w:rsidRPr="00C5776D">
        <w:t xml:space="preserve">10.4. veidot </w:t>
      </w:r>
      <w:proofErr w:type="spellStart"/>
      <w:r w:rsidRPr="00C5776D">
        <w:t>pratību</w:t>
      </w:r>
      <w:proofErr w:type="spellEnd"/>
      <w:r w:rsidRPr="00C5776D">
        <w:t xml:space="preserve"> pamatus mācību jomās – valodu, sociālā un pilsoniskā, kultūras izpratne un pašizpausme mākslā, dabaszinātņu, matemātikas, tehnoloģiju, veselība un fiziskā aktivitāte;</w:t>
      </w:r>
    </w:p>
    <w:p w14:paraId="01404797" w14:textId="77777777" w:rsidR="00EF4FC6" w:rsidRPr="00C5776D" w:rsidRDefault="00EF4FC6" w:rsidP="00EF4FC6">
      <w:pPr>
        <w:pStyle w:val="xmsonormal"/>
        <w:shd w:val="clear" w:color="auto" w:fill="FFFFFF"/>
        <w:spacing w:before="0" w:beforeAutospacing="0" w:after="0" w:afterAutospacing="0"/>
        <w:ind w:firstLine="720"/>
        <w:jc w:val="both"/>
      </w:pPr>
      <w:r w:rsidRPr="00C5776D">
        <w:t>10.5. nodrošināt bērnam iespēju sagatavoties pamatizglītības ieguvei.</w:t>
      </w:r>
    </w:p>
    <w:p w14:paraId="1A0715AB" w14:textId="77777777" w:rsidR="0047194D" w:rsidRPr="00C5776D" w:rsidRDefault="0047194D" w:rsidP="0078235F">
      <w:pPr>
        <w:ind w:firstLine="699"/>
        <w:rPr>
          <w:color w:val="auto"/>
          <w:szCs w:val="24"/>
          <w:lang w:val="lv-LV"/>
        </w:rPr>
      </w:pPr>
      <w:r w:rsidRPr="00C5776D">
        <w:rPr>
          <w:color w:val="auto"/>
          <w:szCs w:val="24"/>
          <w:lang w:val="lv-LV"/>
        </w:rPr>
        <w:t>11.  Pirmsskolas izglītības satura apguve izglītojamajam nodrošina:</w:t>
      </w:r>
    </w:p>
    <w:p w14:paraId="1CD7023D" w14:textId="77777777" w:rsidR="0047194D" w:rsidRPr="00C5776D" w:rsidRDefault="0047194D" w:rsidP="0047194D">
      <w:pPr>
        <w:pStyle w:val="tv213"/>
        <w:spacing w:before="0" w:beforeAutospacing="0" w:after="0" w:afterAutospacing="0" w:line="293" w:lineRule="atLeast"/>
        <w:ind w:firstLine="720"/>
        <w:rPr>
          <w:color w:val="auto"/>
          <w:szCs w:val="24"/>
          <w:lang w:eastAsia="en-US"/>
        </w:rPr>
      </w:pPr>
      <w:r w:rsidRPr="00C5776D">
        <w:rPr>
          <w:color w:val="auto"/>
          <w:szCs w:val="24"/>
          <w:lang w:eastAsia="en-US"/>
        </w:rPr>
        <w:t>11.1.daudzpusīgas izglītojamā attīstības sekmēšanu un individualitātes veidošanos;</w:t>
      </w:r>
    </w:p>
    <w:p w14:paraId="7F7D9737" w14:textId="77777777" w:rsidR="0047194D" w:rsidRPr="00C5776D" w:rsidRDefault="0047194D" w:rsidP="0047194D">
      <w:pPr>
        <w:pStyle w:val="tv213"/>
        <w:spacing w:before="0" w:beforeAutospacing="0" w:after="0" w:afterAutospacing="0" w:line="293" w:lineRule="atLeast"/>
        <w:ind w:firstLine="720"/>
        <w:rPr>
          <w:color w:val="auto"/>
          <w:szCs w:val="24"/>
          <w:lang w:eastAsia="en-US"/>
        </w:rPr>
      </w:pPr>
      <w:r w:rsidRPr="00C5776D">
        <w:rPr>
          <w:color w:val="auto"/>
          <w:szCs w:val="24"/>
          <w:lang w:eastAsia="en-US"/>
        </w:rPr>
        <w:t>11.2. garīgo, fizisko un sociālo attīstību;</w:t>
      </w:r>
    </w:p>
    <w:p w14:paraId="101F1241" w14:textId="77777777" w:rsidR="0047194D" w:rsidRPr="00C5776D" w:rsidRDefault="0047194D" w:rsidP="0047194D">
      <w:pPr>
        <w:pStyle w:val="tv213"/>
        <w:spacing w:before="0" w:beforeAutospacing="0" w:after="0" w:afterAutospacing="0" w:line="293" w:lineRule="atLeast"/>
        <w:ind w:firstLine="720"/>
        <w:rPr>
          <w:color w:val="auto"/>
          <w:szCs w:val="24"/>
          <w:lang w:eastAsia="en-US"/>
        </w:rPr>
      </w:pPr>
      <w:r w:rsidRPr="00C5776D">
        <w:rPr>
          <w:color w:val="auto"/>
          <w:szCs w:val="24"/>
          <w:lang w:eastAsia="en-US"/>
        </w:rPr>
        <w:t>11.3. iniciatīvas, zinātkāres, patstāvības un radošās darbības attīstību, tai skaitā izglītojamā prasmes patstāvīgi mācīties un pilnveidoties veidošanos un attīstību;</w:t>
      </w:r>
    </w:p>
    <w:p w14:paraId="130C0DD3" w14:textId="77777777" w:rsidR="0047194D" w:rsidRPr="00C5776D" w:rsidRDefault="0047194D" w:rsidP="0047194D">
      <w:pPr>
        <w:pStyle w:val="tv213"/>
        <w:spacing w:before="0" w:beforeAutospacing="0" w:after="0" w:afterAutospacing="0" w:line="293" w:lineRule="atLeast"/>
        <w:ind w:firstLine="720"/>
        <w:rPr>
          <w:color w:val="auto"/>
          <w:szCs w:val="24"/>
          <w:lang w:eastAsia="en-US"/>
        </w:rPr>
      </w:pPr>
      <w:r w:rsidRPr="00C5776D">
        <w:rPr>
          <w:color w:val="auto"/>
          <w:szCs w:val="24"/>
          <w:lang w:eastAsia="en-US"/>
        </w:rPr>
        <w:t xml:space="preserve">11.4. izglītojamā saskarsmes un sadarbības prasmju sekmēšanu; </w:t>
      </w:r>
    </w:p>
    <w:p w14:paraId="507B12B2" w14:textId="77777777" w:rsidR="0047194D" w:rsidRPr="00C5776D" w:rsidRDefault="0047194D" w:rsidP="0047194D">
      <w:pPr>
        <w:pStyle w:val="tv213"/>
        <w:spacing w:before="0" w:beforeAutospacing="0" w:after="0" w:afterAutospacing="0"/>
        <w:ind w:firstLine="720"/>
        <w:rPr>
          <w:color w:val="auto"/>
          <w:szCs w:val="24"/>
          <w:lang w:eastAsia="en-US"/>
        </w:rPr>
      </w:pPr>
      <w:r w:rsidRPr="00C5776D">
        <w:rPr>
          <w:color w:val="auto"/>
          <w:szCs w:val="24"/>
          <w:lang w:eastAsia="en-US"/>
        </w:rPr>
        <w:t>11.5. veselības nostiprināšanu;</w:t>
      </w:r>
    </w:p>
    <w:p w14:paraId="1C89159A" w14:textId="77777777" w:rsidR="0047194D" w:rsidRPr="00C5776D" w:rsidRDefault="0047194D" w:rsidP="0047194D">
      <w:pPr>
        <w:pStyle w:val="tv213"/>
        <w:spacing w:before="0" w:beforeAutospacing="0" w:after="0" w:afterAutospacing="0"/>
        <w:ind w:firstLine="720"/>
        <w:rPr>
          <w:color w:val="auto"/>
          <w:szCs w:val="24"/>
          <w:lang w:eastAsia="en-US"/>
        </w:rPr>
      </w:pPr>
      <w:r w:rsidRPr="00C5776D">
        <w:rPr>
          <w:color w:val="auto"/>
          <w:szCs w:val="24"/>
          <w:lang w:eastAsia="en-US"/>
        </w:rPr>
        <w:t>11.6. psiholoģisko sagatavošanu pamatizglītības ieguves uzsākšanai;</w:t>
      </w:r>
    </w:p>
    <w:p w14:paraId="520E6DBD" w14:textId="77777777" w:rsidR="0047194D" w:rsidRPr="00C5776D" w:rsidRDefault="0047194D" w:rsidP="0047194D">
      <w:pPr>
        <w:pStyle w:val="tv213"/>
        <w:spacing w:before="0" w:beforeAutospacing="0" w:after="0" w:afterAutospacing="0"/>
        <w:ind w:firstLine="720"/>
        <w:rPr>
          <w:color w:val="auto"/>
          <w:szCs w:val="24"/>
          <w:lang w:eastAsia="en-US"/>
        </w:rPr>
      </w:pPr>
      <w:r w:rsidRPr="00C5776D">
        <w:rPr>
          <w:color w:val="auto"/>
          <w:szCs w:val="24"/>
          <w:lang w:eastAsia="en-US"/>
        </w:rPr>
        <w:t>11.7. valsts valodas lietošanas pamatiemaņu apguvi;</w:t>
      </w:r>
    </w:p>
    <w:p w14:paraId="0E94DFBA" w14:textId="77777777" w:rsidR="0047194D" w:rsidRPr="00C5776D" w:rsidRDefault="0047194D" w:rsidP="0047194D">
      <w:pPr>
        <w:pStyle w:val="tv213"/>
        <w:spacing w:before="0" w:beforeAutospacing="0" w:after="0" w:afterAutospacing="0" w:line="293" w:lineRule="atLeast"/>
        <w:ind w:firstLine="720"/>
        <w:rPr>
          <w:color w:val="auto"/>
          <w:szCs w:val="24"/>
        </w:rPr>
      </w:pPr>
      <w:r w:rsidRPr="00C5776D">
        <w:rPr>
          <w:color w:val="auto"/>
          <w:szCs w:val="24"/>
          <w:lang w:eastAsia="en-US"/>
        </w:rPr>
        <w:t xml:space="preserve">11.8. </w:t>
      </w:r>
      <w:r w:rsidRPr="00C5776D">
        <w:rPr>
          <w:color w:val="auto"/>
          <w:szCs w:val="24"/>
        </w:rPr>
        <w:t>izglītojamā pašapziņas veidošanos, spēju un interešu apzināšanos, jūtu un gribas attīstību, veicinot izglītojamā pilnveidošanos par garīgi, emocionāli un fiziski attīstītu personību;</w:t>
      </w:r>
    </w:p>
    <w:p w14:paraId="0057A3E9" w14:textId="77777777" w:rsidR="0047194D" w:rsidRPr="00C5776D" w:rsidRDefault="0047194D" w:rsidP="0047194D">
      <w:pPr>
        <w:ind w:firstLine="720"/>
        <w:rPr>
          <w:color w:val="auto"/>
          <w:szCs w:val="24"/>
          <w:lang w:val="lv-LV"/>
        </w:rPr>
      </w:pPr>
      <w:r w:rsidRPr="00C5776D">
        <w:rPr>
          <w:color w:val="auto"/>
          <w:szCs w:val="24"/>
          <w:lang w:val="lv-LV"/>
        </w:rPr>
        <w:t>11.9. pozitīvas, sociāli aktīvas un atbildīgas attieksmes veidošanos izglītojamajam pašam pret sevi, ģimeni, citiem cilvēkiem, apkārtējo vidi un Latvijas valsti, saglabājot un attīstot savu valodu, etnisko un kultūras savdabību;</w:t>
      </w:r>
    </w:p>
    <w:p w14:paraId="3D37E41B" w14:textId="77777777" w:rsidR="0047194D" w:rsidRPr="00C5776D" w:rsidRDefault="0047194D" w:rsidP="0047194D">
      <w:pPr>
        <w:ind w:firstLine="720"/>
        <w:rPr>
          <w:color w:val="auto"/>
          <w:szCs w:val="24"/>
          <w:lang w:val="lv-LV"/>
        </w:rPr>
      </w:pPr>
      <w:r w:rsidRPr="00C5776D">
        <w:rPr>
          <w:color w:val="auto"/>
          <w:szCs w:val="24"/>
          <w:lang w:val="lv-LV"/>
        </w:rPr>
        <w:t>11.10. izpratnes par cilvēktiesību pamat</w:t>
      </w:r>
      <w:r w:rsidRPr="00C5776D">
        <w:rPr>
          <w:color w:val="auto"/>
          <w:szCs w:val="24"/>
          <w:lang w:val="lv-LV"/>
        </w:rPr>
        <w:softHyphen/>
        <w:t>principiem veidošanos, audzinot krietnus, godprātīgus, atbildīgus cilvēkus – Latvijas patriotus.</w:t>
      </w:r>
    </w:p>
    <w:p w14:paraId="2436BE12" w14:textId="77777777" w:rsidR="0047194D" w:rsidRPr="00C5776D" w:rsidRDefault="0047194D" w:rsidP="0047194D">
      <w:pPr>
        <w:pStyle w:val="xmsonormal"/>
        <w:shd w:val="clear" w:color="auto" w:fill="FFFFFF"/>
        <w:spacing w:before="0" w:beforeAutospacing="0" w:after="0" w:afterAutospacing="0"/>
        <w:jc w:val="both"/>
      </w:pPr>
    </w:p>
    <w:p w14:paraId="63268DBB" w14:textId="77777777" w:rsidR="00EF4FC6" w:rsidRPr="00C5776D" w:rsidRDefault="00EF4FC6" w:rsidP="00EF4FC6">
      <w:pPr>
        <w:pStyle w:val="xmsonormal"/>
        <w:shd w:val="clear" w:color="auto" w:fill="FFFFFF"/>
        <w:spacing w:before="0" w:beforeAutospacing="0" w:after="0" w:afterAutospacing="0"/>
        <w:ind w:firstLine="720"/>
        <w:jc w:val="both"/>
      </w:pPr>
      <w:r w:rsidRPr="00C5776D">
        <w:t> </w:t>
      </w:r>
    </w:p>
    <w:p w14:paraId="59182CED" w14:textId="77777777" w:rsidR="00EF4FC6" w:rsidRPr="00C5776D" w:rsidRDefault="00EF4FC6" w:rsidP="0013092E">
      <w:pPr>
        <w:pStyle w:val="xmsonormal"/>
        <w:shd w:val="clear" w:color="auto" w:fill="FFFFFF"/>
        <w:spacing w:before="0" w:beforeAutospacing="0" w:after="0" w:afterAutospacing="0"/>
        <w:jc w:val="center"/>
        <w:rPr>
          <w:b/>
          <w:bCs/>
        </w:rPr>
      </w:pPr>
      <w:r w:rsidRPr="00C5776D">
        <w:rPr>
          <w:b/>
          <w:bCs/>
        </w:rPr>
        <w:t>III. Iestādē īstenojamās izglītības programmas</w:t>
      </w:r>
    </w:p>
    <w:p w14:paraId="0F8072D1" w14:textId="77777777" w:rsidR="00EF4FC6" w:rsidRPr="00C5776D" w:rsidRDefault="0047194D" w:rsidP="0047194D">
      <w:pPr>
        <w:pStyle w:val="xmsonormal"/>
        <w:shd w:val="clear" w:color="auto" w:fill="FFFFFF"/>
        <w:spacing w:before="0" w:beforeAutospacing="0" w:after="0" w:afterAutospacing="0"/>
        <w:jc w:val="both"/>
      </w:pPr>
      <w:r w:rsidRPr="00C5776D">
        <w:t xml:space="preserve">            12.</w:t>
      </w:r>
      <w:r w:rsidR="00EF4FC6" w:rsidRPr="00C5776D">
        <w:t>Izglītības programmu īstenošanu reglamentē Izglītības likums, Vispārējās izglītības likums, valsts standarts pamatizglītībā un vispārējās vidējās izglītības standarts.</w:t>
      </w:r>
    </w:p>
    <w:p w14:paraId="4DC172EC" w14:textId="77777777" w:rsidR="0047194D" w:rsidRPr="00C5776D" w:rsidRDefault="00EF4FC6" w:rsidP="00A43259">
      <w:pPr>
        <w:pStyle w:val="xmsonormal"/>
        <w:numPr>
          <w:ilvl w:val="0"/>
          <w:numId w:val="11"/>
        </w:numPr>
        <w:shd w:val="clear" w:color="auto" w:fill="FFFFFF"/>
        <w:spacing w:before="0" w:beforeAutospacing="0" w:after="0" w:afterAutospacing="0"/>
        <w:jc w:val="both"/>
      </w:pPr>
      <w:r w:rsidRPr="00C5776D">
        <w:t xml:space="preserve">Izglītojošo darbību reglamentējošie dokumenti ir izglītības programmas. </w:t>
      </w:r>
    </w:p>
    <w:p w14:paraId="1162AE04" w14:textId="77777777" w:rsidR="00EF4FC6" w:rsidRPr="00C5776D" w:rsidRDefault="00EF4FC6" w:rsidP="0078235F">
      <w:pPr>
        <w:pStyle w:val="xmsonormal"/>
        <w:numPr>
          <w:ilvl w:val="0"/>
          <w:numId w:val="11"/>
        </w:numPr>
        <w:shd w:val="clear" w:color="auto" w:fill="FFFFFF"/>
        <w:tabs>
          <w:tab w:val="left" w:pos="1134"/>
        </w:tabs>
        <w:spacing w:before="0" w:beforeAutospacing="0" w:after="0" w:afterAutospacing="0"/>
        <w:ind w:left="0" w:firstLine="720"/>
        <w:jc w:val="both"/>
      </w:pPr>
      <w:r w:rsidRPr="00C5776D">
        <w:t>Iestāde</w:t>
      </w:r>
      <w:r w:rsidR="0047194D" w:rsidRPr="00C5776D">
        <w:t xml:space="preserve"> šādas</w:t>
      </w:r>
      <w:r w:rsidRPr="00C5776D">
        <w:t xml:space="preserve"> īsteno pirmsskolas izglītības programmas, vispārējās pamatizglītības programmas:</w:t>
      </w:r>
    </w:p>
    <w:p w14:paraId="11BA809C" w14:textId="77777777" w:rsidR="00EF4FC6" w:rsidRPr="00C5776D" w:rsidRDefault="00EF4FC6" w:rsidP="009C17C8">
      <w:pPr>
        <w:pStyle w:val="xmsonormal"/>
        <w:numPr>
          <w:ilvl w:val="1"/>
          <w:numId w:val="11"/>
        </w:numPr>
        <w:shd w:val="clear" w:color="auto" w:fill="FFFFFF"/>
        <w:spacing w:before="0" w:beforeAutospacing="0" w:after="0" w:afterAutospacing="0"/>
        <w:jc w:val="both"/>
      </w:pPr>
      <w:r w:rsidRPr="00C5776D">
        <w:t>vispārējās pirmsskolas izglītības programmu;</w:t>
      </w:r>
    </w:p>
    <w:p w14:paraId="3AE49A24" w14:textId="77777777" w:rsidR="00EF4FC6" w:rsidRPr="00C5776D" w:rsidRDefault="00EF4FC6" w:rsidP="009C17C8">
      <w:pPr>
        <w:pStyle w:val="xmsonormal"/>
        <w:numPr>
          <w:ilvl w:val="1"/>
          <w:numId w:val="11"/>
        </w:numPr>
        <w:shd w:val="clear" w:color="auto" w:fill="FFFFFF"/>
        <w:spacing w:before="0" w:beforeAutospacing="0" w:after="0" w:afterAutospacing="0"/>
        <w:jc w:val="both"/>
      </w:pPr>
      <w:r w:rsidRPr="00C5776D">
        <w:t xml:space="preserve">pamatizglītības programmu; </w:t>
      </w:r>
    </w:p>
    <w:p w14:paraId="6EFA3D21" w14:textId="77777777" w:rsidR="00EF4FC6" w:rsidRPr="00C5776D" w:rsidRDefault="00EF4FC6" w:rsidP="009C17C8">
      <w:pPr>
        <w:pStyle w:val="xmsonormal"/>
        <w:numPr>
          <w:ilvl w:val="1"/>
          <w:numId w:val="11"/>
        </w:numPr>
        <w:shd w:val="clear" w:color="auto" w:fill="FFFFFF"/>
        <w:spacing w:before="0" w:beforeAutospacing="0" w:after="0" w:afterAutospacing="0"/>
        <w:jc w:val="both"/>
      </w:pPr>
      <w:r w:rsidRPr="00C5776D">
        <w:t xml:space="preserve">speciālās pamatizglītības programmu izglītojamajiem ar mācīšanās traucējumiem; </w:t>
      </w:r>
    </w:p>
    <w:p w14:paraId="110803F7" w14:textId="77777777" w:rsidR="00EF4FC6" w:rsidRPr="00C5776D" w:rsidRDefault="00EF4FC6" w:rsidP="0078235F">
      <w:pPr>
        <w:pStyle w:val="xmsonormal"/>
        <w:numPr>
          <w:ilvl w:val="1"/>
          <w:numId w:val="11"/>
        </w:numPr>
        <w:shd w:val="clear" w:color="auto" w:fill="FFFFFF"/>
        <w:spacing w:before="0" w:beforeAutospacing="0" w:after="0" w:afterAutospacing="0"/>
        <w:ind w:left="0" w:firstLine="720"/>
        <w:jc w:val="both"/>
      </w:pPr>
      <w:r w:rsidRPr="00C5776D">
        <w:t>speciālās pamatizglītības programmu izglītojamajiem ar garīgās attīstības traucējumiem.</w:t>
      </w:r>
    </w:p>
    <w:p w14:paraId="7B8CE0A3"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Iestāde var īstenot interešu izglītības un citas izglītības programmas atbilstoši ārējos normatīvajos aktos noteiktajam.</w:t>
      </w:r>
    </w:p>
    <w:p w14:paraId="6692B91C" w14:textId="77777777" w:rsidR="00EF4FC6" w:rsidRDefault="00EF4FC6" w:rsidP="00EF4FC6">
      <w:pPr>
        <w:pStyle w:val="xmsonormal"/>
        <w:shd w:val="clear" w:color="auto" w:fill="FFFFFF"/>
        <w:spacing w:before="0" w:beforeAutospacing="0" w:after="0" w:afterAutospacing="0"/>
        <w:jc w:val="both"/>
      </w:pPr>
    </w:p>
    <w:p w14:paraId="25D45698" w14:textId="77777777" w:rsidR="0078235F" w:rsidRPr="00C5776D" w:rsidRDefault="0078235F" w:rsidP="00EF4FC6">
      <w:pPr>
        <w:pStyle w:val="xmsonormal"/>
        <w:shd w:val="clear" w:color="auto" w:fill="FFFFFF"/>
        <w:spacing w:before="0" w:beforeAutospacing="0" w:after="0" w:afterAutospacing="0"/>
        <w:jc w:val="both"/>
      </w:pPr>
    </w:p>
    <w:p w14:paraId="5E0ABC84" w14:textId="77777777" w:rsidR="00EF4FC6" w:rsidRPr="00C5776D" w:rsidRDefault="00EF4FC6" w:rsidP="0013092E">
      <w:pPr>
        <w:pStyle w:val="xmsonormal"/>
        <w:shd w:val="clear" w:color="auto" w:fill="FFFFFF"/>
        <w:spacing w:before="0" w:beforeAutospacing="0" w:after="0" w:afterAutospacing="0"/>
        <w:jc w:val="center"/>
        <w:rPr>
          <w:b/>
          <w:bCs/>
        </w:rPr>
      </w:pPr>
      <w:r w:rsidRPr="00C5776D">
        <w:rPr>
          <w:b/>
          <w:bCs/>
        </w:rPr>
        <w:lastRenderedPageBreak/>
        <w:t>IV. Izglītības procesa organizācija</w:t>
      </w:r>
    </w:p>
    <w:p w14:paraId="5CEEEFBD" w14:textId="77777777" w:rsidR="00247594" w:rsidRPr="00C5776D" w:rsidRDefault="00247594" w:rsidP="0078235F">
      <w:pPr>
        <w:pStyle w:val="xmsonormal"/>
        <w:numPr>
          <w:ilvl w:val="0"/>
          <w:numId w:val="11"/>
        </w:numPr>
        <w:shd w:val="clear" w:color="auto" w:fill="FFFFFF"/>
        <w:spacing w:before="0" w:beforeAutospacing="0" w:after="0" w:afterAutospacing="0"/>
        <w:ind w:left="0" w:firstLine="709"/>
        <w:jc w:val="both"/>
      </w:pPr>
      <w:r w:rsidRPr="00C5776D">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5570130E"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Pirmsskolas izglītības programmās izglītojamo uzņemšanas kārtību iestādē nosaka dibinātājs normatīvajos aktos noteiktajā kārtībā.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4797E16B" w14:textId="77777777" w:rsidR="00EF4FC6" w:rsidRPr="00C5776D" w:rsidRDefault="00EF4FC6" w:rsidP="00AE1764">
      <w:pPr>
        <w:rPr>
          <w:color w:val="auto"/>
          <w:szCs w:val="24"/>
          <w:lang w:val="lv-LV"/>
        </w:rPr>
      </w:pPr>
      <w:r w:rsidRPr="00C5776D">
        <w:rPr>
          <w:color w:val="auto"/>
        </w:rPr>
        <w:t>Izglītojamo uzņemšana, pārcelšana nākamajā klasē un atskaitīšana no iestādes vispārējās pamatizglītības programmas notiek Ministru kabineta noteiktajā kārtībā.</w:t>
      </w:r>
      <w:r w:rsidR="00AE1764" w:rsidRPr="00C5776D">
        <w:rPr>
          <w:color w:val="auto"/>
        </w:rPr>
        <w:t xml:space="preserve"> </w:t>
      </w:r>
      <w:r w:rsidR="00AE1764" w:rsidRPr="00C5776D">
        <w:rPr>
          <w:color w:val="auto"/>
          <w:szCs w:val="24"/>
          <w:lang w:val="lv-LV"/>
        </w:rPr>
        <w:t>Izglītības programmā noteikto izglītības saturu izglītojamais apgūst patstāvīgā darbībā un rotaļnodarbībās ar integrētu mācību saturu, visas dienas garumā nodrošinot vienmērīgu slodzi.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28AF9DD7" w14:textId="77777777" w:rsidR="00247594" w:rsidRPr="00C5776D" w:rsidRDefault="00247594" w:rsidP="0078235F">
      <w:pPr>
        <w:pStyle w:val="xmsonormal"/>
        <w:numPr>
          <w:ilvl w:val="0"/>
          <w:numId w:val="11"/>
        </w:numPr>
        <w:shd w:val="clear" w:color="auto" w:fill="FFFFFF"/>
        <w:spacing w:before="0" w:beforeAutospacing="0" w:after="0" w:afterAutospacing="0"/>
        <w:ind w:left="0" w:firstLine="709"/>
        <w:jc w:val="both"/>
      </w:pPr>
      <w:r w:rsidRPr="00C5776D">
        <w:t xml:space="preserve">Mācību ilgumu, īstenojot vispārējās pamatizglītības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7446FE05" w14:textId="77777777" w:rsidR="00247594" w:rsidRPr="00C5776D" w:rsidRDefault="00247594" w:rsidP="0078235F">
      <w:pPr>
        <w:pStyle w:val="xmsonormal"/>
        <w:numPr>
          <w:ilvl w:val="0"/>
          <w:numId w:val="11"/>
        </w:numPr>
        <w:shd w:val="clear" w:color="auto" w:fill="FFFFFF"/>
        <w:spacing w:before="0" w:beforeAutospacing="0" w:after="0" w:afterAutospacing="0"/>
        <w:ind w:left="0" w:firstLine="709"/>
        <w:jc w:val="both"/>
      </w:pPr>
      <w:r w:rsidRPr="00C5776D">
        <w:t>Iestāde patstāvīgi izstrādā izglītojamo mācību sasniegumu vērtēšanas kārtību, ievērojot valsts izglītības standartā minētos vērtēšanas pamatprincipus.</w:t>
      </w:r>
    </w:p>
    <w:p w14:paraId="628BF981" w14:textId="77777777" w:rsidR="00247594" w:rsidRPr="00C5776D" w:rsidRDefault="00247594" w:rsidP="0078235F">
      <w:pPr>
        <w:pStyle w:val="xmsonormal"/>
        <w:numPr>
          <w:ilvl w:val="0"/>
          <w:numId w:val="11"/>
        </w:numPr>
        <w:shd w:val="clear" w:color="auto" w:fill="FFFFFF"/>
        <w:spacing w:before="0" w:beforeAutospacing="0" w:after="0" w:afterAutospacing="0"/>
        <w:ind w:left="0" w:firstLine="709"/>
        <w:jc w:val="both"/>
      </w:pPr>
      <w:r w:rsidRPr="00C5776D">
        <w:t>Iestādē var būt pagarinātās dienas grupas, kuras darbojas saskaņā ar iestādes izstrādātajiem iekšējiem normatīvajiem aktiem.</w:t>
      </w:r>
    </w:p>
    <w:p w14:paraId="2EEFB516" w14:textId="77777777" w:rsidR="00510842" w:rsidRPr="00C5776D" w:rsidRDefault="00510842" w:rsidP="0078235F">
      <w:pPr>
        <w:pStyle w:val="xmsonormal"/>
        <w:numPr>
          <w:ilvl w:val="0"/>
          <w:numId w:val="11"/>
        </w:numPr>
        <w:shd w:val="clear" w:color="auto" w:fill="FFFFFF"/>
        <w:spacing w:before="0" w:beforeAutospacing="0" w:after="0" w:afterAutospacing="0"/>
        <w:ind w:left="0" w:firstLine="709"/>
        <w:jc w:val="both"/>
      </w:pPr>
      <w:r w:rsidRPr="00C5776D">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3D02E40F" w14:textId="77777777" w:rsidR="009C17C8" w:rsidRPr="00C5776D" w:rsidRDefault="009C17C8" w:rsidP="009C17C8">
      <w:pPr>
        <w:pStyle w:val="xmsonormal"/>
        <w:shd w:val="clear" w:color="auto" w:fill="FFFFFF"/>
        <w:spacing w:before="0" w:beforeAutospacing="0" w:after="0" w:afterAutospacing="0"/>
        <w:ind w:left="357"/>
        <w:jc w:val="both"/>
      </w:pPr>
    </w:p>
    <w:p w14:paraId="32F3EFD6" w14:textId="77777777" w:rsidR="00EF4FC6" w:rsidRPr="00C5776D" w:rsidRDefault="00EF4FC6" w:rsidP="0013092E">
      <w:pPr>
        <w:pStyle w:val="xmsonormal"/>
        <w:shd w:val="clear" w:color="auto" w:fill="FFFFFF"/>
        <w:spacing w:before="0" w:beforeAutospacing="0" w:after="0" w:afterAutospacing="0"/>
        <w:jc w:val="center"/>
        <w:rPr>
          <w:b/>
          <w:bCs/>
        </w:rPr>
      </w:pPr>
      <w:r w:rsidRPr="00C5776D">
        <w:rPr>
          <w:b/>
          <w:bCs/>
        </w:rPr>
        <w:t>V. Izglītojamo tiesības un pienākumi</w:t>
      </w:r>
    </w:p>
    <w:p w14:paraId="5344BD28"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Izglītojamā tiesības, pienākumi un atbildība noteikta Izglītības likumā, Bērnu tiesību aizsardzības likumā, Fizisko personu datu apstrādes likumā un citos ārējos normatīvajos aktus un iestādes iekšējos normatīvajos aktos.</w:t>
      </w:r>
    </w:p>
    <w:p w14:paraId="0F198E43" w14:textId="77777777" w:rsidR="00EF4FC6" w:rsidRPr="00C5776D" w:rsidRDefault="00EF4FC6" w:rsidP="00EF4FC6">
      <w:pPr>
        <w:pStyle w:val="xmsonormal"/>
        <w:shd w:val="clear" w:color="auto" w:fill="FFFFFF"/>
        <w:spacing w:before="0" w:beforeAutospacing="0" w:after="0" w:afterAutospacing="0"/>
        <w:ind w:firstLine="709"/>
        <w:jc w:val="both"/>
      </w:pPr>
      <w:r w:rsidRPr="00C5776D">
        <w:t> </w:t>
      </w:r>
    </w:p>
    <w:p w14:paraId="627354F0" w14:textId="77777777" w:rsidR="00EF4FC6" w:rsidRPr="00C5776D" w:rsidRDefault="00EF4FC6" w:rsidP="00EF4FC6">
      <w:pPr>
        <w:pStyle w:val="xmsonormal"/>
        <w:shd w:val="clear" w:color="auto" w:fill="FFFFFF"/>
        <w:spacing w:before="0" w:beforeAutospacing="0" w:after="0" w:afterAutospacing="0"/>
        <w:jc w:val="center"/>
        <w:rPr>
          <w:b/>
          <w:bCs/>
        </w:rPr>
      </w:pPr>
      <w:r w:rsidRPr="00C5776D">
        <w:rPr>
          <w:b/>
          <w:bCs/>
        </w:rPr>
        <w:t>VI. Pedagogu un citu darbinieku tiesības un pienākumi</w:t>
      </w:r>
    </w:p>
    <w:p w14:paraId="7D8E68A8" w14:textId="77777777" w:rsidR="00EF4FC6" w:rsidRPr="00C5776D" w:rsidRDefault="00EF4FC6" w:rsidP="00EF4FC6">
      <w:pPr>
        <w:pStyle w:val="xmsonormal"/>
        <w:shd w:val="clear" w:color="auto" w:fill="FFFFFF"/>
        <w:spacing w:before="0" w:beforeAutospacing="0" w:after="0" w:afterAutospacing="0"/>
        <w:jc w:val="center"/>
      </w:pPr>
    </w:p>
    <w:p w14:paraId="5B51DD55"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Iestādi vada direktors, kuru pieņem darbā un atbrīvo no darba dibinātājs normatīvajos aktos noteiktā kārtībā.</w:t>
      </w:r>
    </w:p>
    <w:p w14:paraId="6EA4D9B9"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Iestādes direktora tiesības, pienākumi un atbildība noteikta Izglītības likumā, Vispārējās izglītības likumā, Bērnu tiesību aizsardzības likumā, Fizisko personu datu apstrādes likumā  un citos normatīvajos aktos. Direktora tiesības, pienākumus un atbildību precizē darba līgums un amata apraksts.</w:t>
      </w:r>
    </w:p>
    <w:p w14:paraId="454171DD"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Pedagogus un citus darbiniekus darbā pieņem un atbrīvo iestādes direktors normatīvajos aktos noteiktā kārtībā. Direktors ir tiesīgs deleģēt pedagogiem un citiem iestādes darbiniekiem konkrētu uzdevumu veikšanu.</w:t>
      </w:r>
    </w:p>
    <w:p w14:paraId="7AB9F53C"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Iestādes pedagogu tiesības, pienākumi un atbildība noteikta Izglītības likumā, Bērnu tiesību aizsardzības likumā, Fizisko personu datu apstrādes likumā, Darba likumā un citos normatīvajos aktos. Pedagoga tiesības, pienākumus un atbildību precizē darba līgums un amata apraksts.</w:t>
      </w:r>
    </w:p>
    <w:p w14:paraId="4B0209B7" w14:textId="77777777" w:rsidR="0004351F"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lastRenderedPageBreak/>
        <w:t>Iestādes citu darbinieku tiesības, pienākumi un atbildība noteikta Darba likumā, Bērnu tiesību aizsardzības likumā un citos normatīvajos aktos. Iestādes citu darbinieku tiesības, pienākumus un atbildību precizē darba līgums un amata apraksts.</w:t>
      </w:r>
    </w:p>
    <w:p w14:paraId="283B8254" w14:textId="77777777" w:rsidR="0004351F" w:rsidRPr="00C5776D" w:rsidRDefault="0004351F" w:rsidP="0078235F">
      <w:pPr>
        <w:pStyle w:val="xmsonormal"/>
        <w:numPr>
          <w:ilvl w:val="0"/>
          <w:numId w:val="11"/>
        </w:numPr>
        <w:shd w:val="clear" w:color="auto" w:fill="FFFFFF"/>
        <w:spacing w:before="0" w:beforeAutospacing="0" w:after="0" w:afterAutospacing="0"/>
        <w:ind w:left="0" w:firstLine="709"/>
        <w:jc w:val="both"/>
      </w:pPr>
      <w:r w:rsidRPr="00C5776D">
        <w:t>Iestādes direktors:</w:t>
      </w:r>
    </w:p>
    <w:p w14:paraId="0E03A9FC" w14:textId="77777777" w:rsidR="0004351F" w:rsidRPr="00C5776D" w:rsidRDefault="0004351F" w:rsidP="0078235F">
      <w:pPr>
        <w:pStyle w:val="xmsonormal"/>
        <w:numPr>
          <w:ilvl w:val="1"/>
          <w:numId w:val="11"/>
        </w:numPr>
        <w:shd w:val="clear" w:color="auto" w:fill="FFFFFF"/>
        <w:spacing w:before="0" w:beforeAutospacing="0" w:after="0" w:afterAutospacing="0"/>
        <w:ind w:left="0" w:firstLine="709"/>
        <w:jc w:val="both"/>
      </w:pPr>
      <w:r w:rsidRPr="00C5776D">
        <w:t xml:space="preserve">apstiprina norakstīšanas aktus par ilgtermiņa aktīvu (izņemot nekustamo īpašumu), kuru atlikusī vērtība ir līdz 1500 </w:t>
      </w:r>
      <w:proofErr w:type="spellStart"/>
      <w:r w:rsidRPr="00C5776D">
        <w:t>euro</w:t>
      </w:r>
      <w:proofErr w:type="spellEnd"/>
      <w:r w:rsidRPr="00C5776D">
        <w:t xml:space="preserve"> (izņemot bibliotēku krājumus), norakstīšanu;</w:t>
      </w:r>
    </w:p>
    <w:p w14:paraId="3D9CD761" w14:textId="77777777" w:rsidR="0004351F" w:rsidRPr="00C5776D" w:rsidRDefault="0004351F" w:rsidP="00A43259">
      <w:pPr>
        <w:pStyle w:val="xmsonormal"/>
        <w:numPr>
          <w:ilvl w:val="1"/>
          <w:numId w:val="11"/>
        </w:numPr>
        <w:shd w:val="clear" w:color="auto" w:fill="FFFFFF"/>
        <w:spacing w:before="0" w:beforeAutospacing="0" w:after="0" w:afterAutospacing="0"/>
        <w:jc w:val="both"/>
      </w:pPr>
      <w:r w:rsidRPr="00C5776D">
        <w:t>pārstāv iestādi valsts, pašvaldības iestādēs, sabiedriskajās organizācijās, tiesā;</w:t>
      </w:r>
    </w:p>
    <w:p w14:paraId="44FF6BDF" w14:textId="77777777" w:rsidR="0004351F" w:rsidRPr="00C5776D" w:rsidRDefault="0004351F" w:rsidP="00A43259">
      <w:pPr>
        <w:pStyle w:val="xmsonormal"/>
        <w:numPr>
          <w:ilvl w:val="1"/>
          <w:numId w:val="11"/>
        </w:numPr>
        <w:shd w:val="clear" w:color="auto" w:fill="FFFFFF"/>
        <w:spacing w:before="0" w:beforeAutospacing="0" w:after="0" w:afterAutospacing="0"/>
        <w:jc w:val="both"/>
      </w:pPr>
      <w:r w:rsidRPr="00C5776D">
        <w:t>iesniedz prasības tiesā un sūdzības administratīvajās iestādēs;</w:t>
      </w:r>
    </w:p>
    <w:p w14:paraId="15DA165E" w14:textId="77777777" w:rsidR="0004351F" w:rsidRPr="00C5776D" w:rsidRDefault="0004351F" w:rsidP="00A43259">
      <w:pPr>
        <w:pStyle w:val="xmsonormal"/>
        <w:numPr>
          <w:ilvl w:val="1"/>
          <w:numId w:val="11"/>
        </w:numPr>
        <w:shd w:val="clear" w:color="auto" w:fill="FFFFFF"/>
        <w:spacing w:before="0" w:beforeAutospacing="0" w:after="0" w:afterAutospacing="0"/>
        <w:jc w:val="both"/>
      </w:pPr>
      <w:r w:rsidRPr="00C5776D">
        <w:t>pilnvaro darbiniekus pārstāvībai iestādēs un tiesā.</w:t>
      </w:r>
    </w:p>
    <w:p w14:paraId="6A98CB25" w14:textId="77777777" w:rsidR="00EF4FC6" w:rsidRPr="00C5776D" w:rsidRDefault="00EF4FC6" w:rsidP="0004351F">
      <w:pPr>
        <w:pStyle w:val="xmsonormal"/>
        <w:shd w:val="clear" w:color="auto" w:fill="FFFFFF"/>
        <w:spacing w:before="0" w:beforeAutospacing="0" w:after="0" w:afterAutospacing="0"/>
        <w:ind w:left="709" w:firstLine="709"/>
        <w:jc w:val="both"/>
      </w:pPr>
      <w:r w:rsidRPr="00C5776D">
        <w:t> </w:t>
      </w:r>
    </w:p>
    <w:p w14:paraId="02B630B9" w14:textId="77777777" w:rsidR="00EF4FC6" w:rsidRPr="00C5776D" w:rsidRDefault="00EF4FC6" w:rsidP="0013092E">
      <w:pPr>
        <w:pStyle w:val="xmsonormal"/>
        <w:shd w:val="clear" w:color="auto" w:fill="FFFFFF"/>
        <w:spacing w:before="0" w:beforeAutospacing="0" w:after="0" w:afterAutospacing="0"/>
        <w:jc w:val="center"/>
        <w:rPr>
          <w:b/>
          <w:bCs/>
        </w:rPr>
      </w:pPr>
      <w:r w:rsidRPr="00C5776D">
        <w:rPr>
          <w:b/>
          <w:bCs/>
        </w:rPr>
        <w:t>VII. Iestādes pašpārvaldes izveidošanas kārtība un kompetence</w:t>
      </w:r>
    </w:p>
    <w:p w14:paraId="2277DA5D"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Iestādes direktoram ir pienākums nodrošināt iestādes padomes izveidošanu un darbību.</w:t>
      </w:r>
    </w:p>
    <w:p w14:paraId="6B00DB41"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Iestādes padomes kompetenci nosaka Izglītības likums, un tā darbojas saskaņā ar iestādes padomes darbību reglamentējošu normatīvo aktu, ko, saskaņojot ar direktoru, izdod padome.</w:t>
      </w:r>
    </w:p>
    <w:p w14:paraId="1AE849AC" w14:textId="77777777" w:rsidR="00EF4FC6" w:rsidRPr="00C5776D" w:rsidRDefault="00EF4FC6" w:rsidP="00EF4FC6">
      <w:pPr>
        <w:pStyle w:val="xmsonormal"/>
        <w:shd w:val="clear" w:color="auto" w:fill="FFFFFF"/>
        <w:spacing w:before="0" w:beforeAutospacing="0" w:after="0" w:afterAutospacing="0"/>
        <w:ind w:firstLine="709"/>
        <w:jc w:val="both"/>
      </w:pPr>
      <w:r w:rsidRPr="00C5776D">
        <w:t> </w:t>
      </w:r>
    </w:p>
    <w:p w14:paraId="5C5F051A" w14:textId="77777777" w:rsidR="00EF4FC6" w:rsidRPr="00C5776D" w:rsidRDefault="00EF4FC6" w:rsidP="0013092E">
      <w:pPr>
        <w:pStyle w:val="xmsonormal"/>
        <w:shd w:val="clear" w:color="auto" w:fill="FFFFFF"/>
        <w:spacing w:before="0" w:beforeAutospacing="0" w:after="0" w:afterAutospacing="0"/>
        <w:jc w:val="center"/>
        <w:rPr>
          <w:b/>
          <w:bCs/>
        </w:rPr>
      </w:pPr>
      <w:r w:rsidRPr="00C5776D">
        <w:rPr>
          <w:b/>
          <w:bCs/>
        </w:rPr>
        <w:t>VIII. Iestādes pedagoģiskās padomes izveidošanas kārtība un kompetence</w:t>
      </w:r>
    </w:p>
    <w:p w14:paraId="4453AA6F"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Ar izglītības procesu saistītus jautājumus iestādē risina Pedagoģiskā padome, kuru vada direktors. Pedagoģiskā padome darbojas, ievērojot Vispārējās izglītības likumā noteiktās normas. Pedagoģiskās padomes lēmumiem ir ieteikuma raksturs.</w:t>
      </w:r>
    </w:p>
    <w:p w14:paraId="58BE450E"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Pedagoģiskā padome:</w:t>
      </w:r>
    </w:p>
    <w:p w14:paraId="166C1709" w14:textId="77777777" w:rsidR="00EF4FC6" w:rsidRPr="00C5776D" w:rsidRDefault="00AA6E22" w:rsidP="00EF4FC6">
      <w:pPr>
        <w:pStyle w:val="xmsonormal"/>
        <w:shd w:val="clear" w:color="auto" w:fill="FFFFFF"/>
        <w:spacing w:before="0" w:beforeAutospacing="0" w:after="0" w:afterAutospacing="0"/>
        <w:ind w:firstLine="709"/>
        <w:jc w:val="both"/>
      </w:pPr>
      <w:r w:rsidRPr="00C5776D">
        <w:t>3</w:t>
      </w:r>
      <w:r w:rsidR="0078235F">
        <w:t>2</w:t>
      </w:r>
      <w:r w:rsidR="00EF4FC6" w:rsidRPr="00C5776D">
        <w:t>.1. akceptē izglītības programmu izvēli, attīstības plānu, darba plāna prioritātes, mērķus. uzdevumus un galvenos pasākumus;</w:t>
      </w:r>
    </w:p>
    <w:p w14:paraId="4BBC6BCA" w14:textId="77777777" w:rsidR="00EF4FC6" w:rsidRPr="00C5776D" w:rsidRDefault="00AA6E22" w:rsidP="00EF4FC6">
      <w:pPr>
        <w:pStyle w:val="xmsonormal"/>
        <w:shd w:val="clear" w:color="auto" w:fill="FFFFFF"/>
        <w:spacing w:before="0" w:beforeAutospacing="0" w:after="0" w:afterAutospacing="0"/>
        <w:ind w:firstLine="709"/>
        <w:jc w:val="both"/>
      </w:pPr>
      <w:r w:rsidRPr="00C5776D">
        <w:t>3</w:t>
      </w:r>
      <w:r w:rsidR="0078235F">
        <w:t>2</w:t>
      </w:r>
      <w:r w:rsidR="00EF4FC6" w:rsidRPr="00C5776D">
        <w:t>.2. iesniedz iestādes direktoram priekšlikumus par grozījumiem nolikumā un iekšējos normatīvos aktos;</w:t>
      </w:r>
    </w:p>
    <w:p w14:paraId="16801514" w14:textId="77777777" w:rsidR="00EF4FC6" w:rsidRPr="00C5776D" w:rsidRDefault="00AA6E22" w:rsidP="00EF4FC6">
      <w:pPr>
        <w:pStyle w:val="xmsonormal"/>
        <w:shd w:val="clear" w:color="auto" w:fill="FFFFFF"/>
        <w:spacing w:before="0" w:beforeAutospacing="0" w:after="0" w:afterAutospacing="0"/>
        <w:ind w:firstLine="709"/>
        <w:jc w:val="both"/>
      </w:pPr>
      <w:r w:rsidRPr="00C5776D">
        <w:t>3</w:t>
      </w:r>
      <w:r w:rsidR="0078235F">
        <w:t>2</w:t>
      </w:r>
      <w:r w:rsidR="00EF4FC6" w:rsidRPr="00C5776D">
        <w:t>.3. izvērtē mācību, audzināšanas un interešu izglītības darba rezultātus, ierosina priekšlikumus darba uzlabošanai;</w:t>
      </w:r>
    </w:p>
    <w:p w14:paraId="4AB55AEF" w14:textId="77777777" w:rsidR="00EF4FC6" w:rsidRPr="00C5776D" w:rsidRDefault="00AA6E22" w:rsidP="00EF4FC6">
      <w:pPr>
        <w:pStyle w:val="xmsonormal"/>
        <w:shd w:val="clear" w:color="auto" w:fill="FFFFFF"/>
        <w:spacing w:before="0" w:beforeAutospacing="0" w:after="0" w:afterAutospacing="0"/>
        <w:ind w:firstLine="709"/>
        <w:jc w:val="both"/>
      </w:pPr>
      <w:r w:rsidRPr="00C5776D">
        <w:t>3</w:t>
      </w:r>
      <w:r w:rsidR="0078235F">
        <w:t>2</w:t>
      </w:r>
      <w:r w:rsidR="00EF4FC6" w:rsidRPr="00C5776D">
        <w:t xml:space="preserve">.4. izskata jautājumus un iesaka iestādes direktoram pieņemt lēmumus par izglītojamo pārcelšanu nākamajā klasē, par pēc pārbaudījumiem, atstāšanu </w:t>
      </w:r>
      <w:r w:rsidR="00851D5B" w:rsidRPr="00C5776D">
        <w:t xml:space="preserve">uz </w:t>
      </w:r>
      <w:r w:rsidR="00EF4FC6" w:rsidRPr="00C5776D">
        <w:t>otru gadu atkārtotai programmas apguvei;</w:t>
      </w:r>
    </w:p>
    <w:p w14:paraId="2A6E6548" w14:textId="77777777" w:rsidR="00EF4FC6" w:rsidRPr="00C5776D" w:rsidRDefault="00AA6E22" w:rsidP="00EF4FC6">
      <w:pPr>
        <w:pStyle w:val="xmsonormal"/>
        <w:shd w:val="clear" w:color="auto" w:fill="FFFFFF"/>
        <w:spacing w:before="0" w:beforeAutospacing="0" w:after="0" w:afterAutospacing="0"/>
        <w:ind w:firstLine="709"/>
        <w:jc w:val="both"/>
      </w:pPr>
      <w:r w:rsidRPr="00C5776D">
        <w:t>3</w:t>
      </w:r>
      <w:r w:rsidR="0078235F">
        <w:t>2</w:t>
      </w:r>
      <w:r w:rsidR="00EF4FC6" w:rsidRPr="00C5776D">
        <w:t>.5. apspriež citus ar pedagoģisko darbu saistītus jautājumus.</w:t>
      </w:r>
    </w:p>
    <w:p w14:paraId="6830488E" w14:textId="77777777" w:rsidR="00EF4FC6" w:rsidRPr="00C5776D" w:rsidRDefault="00EF4FC6" w:rsidP="00EF4FC6">
      <w:pPr>
        <w:pStyle w:val="xmsonormal"/>
        <w:shd w:val="clear" w:color="auto" w:fill="FFFFFF"/>
        <w:spacing w:before="0" w:beforeAutospacing="0" w:after="0" w:afterAutospacing="0"/>
        <w:jc w:val="both"/>
      </w:pPr>
      <w:r w:rsidRPr="00C5776D">
        <w:t> </w:t>
      </w:r>
    </w:p>
    <w:p w14:paraId="1F5C61C7" w14:textId="77777777" w:rsidR="00EF4FC6" w:rsidRPr="00C5776D" w:rsidRDefault="00EF4FC6" w:rsidP="0013092E">
      <w:pPr>
        <w:pStyle w:val="xmsonormal"/>
        <w:shd w:val="clear" w:color="auto" w:fill="FFFFFF"/>
        <w:spacing w:before="0" w:beforeAutospacing="0" w:after="0" w:afterAutospacing="0"/>
        <w:jc w:val="center"/>
        <w:rPr>
          <w:b/>
          <w:bCs/>
        </w:rPr>
      </w:pPr>
      <w:r w:rsidRPr="00C5776D">
        <w:rPr>
          <w:b/>
          <w:bCs/>
        </w:rPr>
        <w:t>IX. Iestādes izglītojamo pašpārvalde</w:t>
      </w:r>
    </w:p>
    <w:p w14:paraId="361FE23D"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Lai risinātu jautājumus, kas saistīti ar izglītojamo interesēm iestādē un līdzdarbotos  iestādes darba organizēšanā un mācību procesa pilnveidē, iestādes padome ir tiesīga veidot izglītojamo pašpārvaldi. Izglītojamo pašpārvaldes darbību atbalsta iestādes direktors un pedagogi.</w:t>
      </w:r>
    </w:p>
    <w:p w14:paraId="00371AED"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Izglītojamo pašpārvalde ir koleģiāla izglītojamo institūcija. Tās darbību nosaka izglītojamo pašpārvaldes reglamentējošs normatīvais akts, ko, saskaņojot ar direktoru, izdod izglītojamo pašpārvalde.</w:t>
      </w:r>
    </w:p>
    <w:p w14:paraId="5D10A4A0" w14:textId="77777777" w:rsidR="00EF4FC6" w:rsidRPr="00C5776D" w:rsidRDefault="00EF4FC6" w:rsidP="00EF4FC6">
      <w:pPr>
        <w:pStyle w:val="xmsonormal"/>
        <w:shd w:val="clear" w:color="auto" w:fill="FFFFFF"/>
        <w:spacing w:before="0" w:beforeAutospacing="0" w:after="0" w:afterAutospacing="0"/>
        <w:jc w:val="both"/>
      </w:pPr>
    </w:p>
    <w:p w14:paraId="6288869C" w14:textId="77777777" w:rsidR="00EF4FC6" w:rsidRPr="00C5776D" w:rsidRDefault="00EF4FC6" w:rsidP="00EF4FC6">
      <w:pPr>
        <w:pStyle w:val="xmsonormal"/>
        <w:shd w:val="clear" w:color="auto" w:fill="FFFFFF"/>
        <w:spacing w:before="0" w:beforeAutospacing="0" w:after="0" w:afterAutospacing="0"/>
        <w:jc w:val="center"/>
        <w:rPr>
          <w:b/>
          <w:bCs/>
        </w:rPr>
      </w:pPr>
      <w:r w:rsidRPr="00C5776D">
        <w:rPr>
          <w:b/>
          <w:bCs/>
        </w:rPr>
        <w:t>X. Iestādes iekšējo normatīvo aktu pieņemšanas kārtība un iestāde vai pārvaldes amatpersona, kurai privātpersona, iesniedzot attiecīgu iesniegumu, var apstrīdēt iestādes izdotu administratīvo aktu vai faktisko rīcību</w:t>
      </w:r>
    </w:p>
    <w:p w14:paraId="2AA0F9E5" w14:textId="77777777" w:rsidR="00EF4FC6" w:rsidRPr="00C5776D" w:rsidRDefault="00EF4FC6" w:rsidP="00EF4FC6">
      <w:pPr>
        <w:pStyle w:val="xmsonormal"/>
        <w:shd w:val="clear" w:color="auto" w:fill="FFFFFF"/>
        <w:spacing w:before="0" w:beforeAutospacing="0" w:after="0" w:afterAutospacing="0"/>
        <w:jc w:val="center"/>
      </w:pPr>
    </w:p>
    <w:p w14:paraId="7C9F9D41"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Iestāde saskaņā ar </w:t>
      </w:r>
      <w:hyperlink r:id="rId13" w:tgtFrame="_blank" w:history="1">
        <w:r w:rsidRPr="00C5776D">
          <w:rPr>
            <w:rStyle w:val="Hipersaite"/>
            <w:color w:val="auto"/>
            <w:u w:val="none"/>
            <w:bdr w:val="none" w:sz="0" w:space="0" w:color="auto" w:frame="1"/>
          </w:rPr>
          <w:t>Izglītības likum</w:t>
        </w:r>
      </w:hyperlink>
      <w:r w:rsidRPr="00C5776D">
        <w:t>ā, Vispārējās izglītības likumā un citos normatīvajos aktos, kā arī iestādes nolikumā noteikto patstāvīgi izstrādā un izdod iestādes iekšējos normatīvos aktus.</w:t>
      </w:r>
    </w:p>
    <w:p w14:paraId="1260C95E" w14:textId="77777777" w:rsidR="00EF4FC6" w:rsidRDefault="00EF4FC6" w:rsidP="0078235F">
      <w:pPr>
        <w:pStyle w:val="xmsonormal"/>
        <w:numPr>
          <w:ilvl w:val="0"/>
          <w:numId w:val="11"/>
        </w:numPr>
        <w:shd w:val="clear" w:color="auto" w:fill="FFFFFF"/>
        <w:spacing w:before="0" w:beforeAutospacing="0" w:after="0" w:afterAutospacing="0"/>
        <w:ind w:left="0" w:firstLine="709"/>
        <w:jc w:val="both"/>
      </w:pPr>
      <w:r w:rsidRPr="00C5776D">
        <w:t xml:space="preserve">Iestādes izdotu administratīvo aktu vai faktisko rīcību privātpersona var apstrīdēt, iesniedzot attiecīgu iesniegumu iestādes dibinātājam – Jēkabpils novada </w:t>
      </w:r>
      <w:r w:rsidR="00583A89" w:rsidRPr="00C5776D">
        <w:t>domei</w:t>
      </w:r>
      <w:r w:rsidRPr="00C5776D">
        <w:t>, Brīvības ielā 120, Jēkabpilī, Jēkabpils novadā.</w:t>
      </w:r>
    </w:p>
    <w:p w14:paraId="2619CD47" w14:textId="77777777" w:rsidR="0078235F" w:rsidRPr="00C5776D" w:rsidRDefault="0078235F" w:rsidP="0078235F">
      <w:pPr>
        <w:pStyle w:val="xmsonormal"/>
        <w:shd w:val="clear" w:color="auto" w:fill="FFFFFF"/>
        <w:spacing w:before="0" w:beforeAutospacing="0" w:after="0" w:afterAutospacing="0"/>
        <w:ind w:left="709"/>
        <w:jc w:val="both"/>
      </w:pPr>
    </w:p>
    <w:p w14:paraId="46E4E420" w14:textId="77777777" w:rsidR="00EF4FC6" w:rsidRPr="00C5776D" w:rsidRDefault="00EF4FC6" w:rsidP="00EF4FC6">
      <w:pPr>
        <w:pStyle w:val="xmsonormal"/>
        <w:shd w:val="clear" w:color="auto" w:fill="FFFFFF"/>
        <w:spacing w:before="0" w:beforeAutospacing="0" w:after="0" w:afterAutospacing="0"/>
        <w:jc w:val="both"/>
      </w:pPr>
      <w:r w:rsidRPr="00C5776D">
        <w:rPr>
          <w:b/>
          <w:bCs/>
        </w:rPr>
        <w:t> </w:t>
      </w:r>
    </w:p>
    <w:p w14:paraId="56107677" w14:textId="77777777" w:rsidR="00EF4FC6" w:rsidRPr="00C5776D" w:rsidRDefault="00EF4FC6" w:rsidP="0013092E">
      <w:pPr>
        <w:pStyle w:val="xmsonormal"/>
        <w:shd w:val="clear" w:color="auto" w:fill="FFFFFF"/>
        <w:spacing w:before="0" w:beforeAutospacing="0" w:after="0" w:afterAutospacing="0"/>
        <w:jc w:val="center"/>
        <w:rPr>
          <w:b/>
          <w:bCs/>
        </w:rPr>
      </w:pPr>
      <w:r w:rsidRPr="00C5776D">
        <w:rPr>
          <w:b/>
          <w:bCs/>
        </w:rPr>
        <w:lastRenderedPageBreak/>
        <w:t>XI. Iestādes saimnieciskā darbība</w:t>
      </w:r>
    </w:p>
    <w:p w14:paraId="509DA113"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Iestādes finanšu līdzekļu aprite ir centralizēta. Iestādes līdzekļu uzskaiti nodrošina Jēkabpils novada pašvaldības grāmatvedība.</w:t>
      </w:r>
    </w:p>
    <w:p w14:paraId="4A393AAE"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Atbilstoši normatīvajos aktos noteiktajam iestādes direktors, saskaņojot ar dibinātāju, ir tiesīga slēgt ar juridiskām un fiziskām personām līgumus par dažādu iestādei nepieciešamo darbu veikšanu un citiem pakalpojumiem (piemēram, sniedzot ēdināšanas, internāta pakalpojumus, telpu nomu), ja tas netraucē izglītības programmu īstenošanai.</w:t>
      </w:r>
    </w:p>
    <w:p w14:paraId="108D0AD1" w14:textId="77777777" w:rsidR="00EF4FC6" w:rsidRPr="00C5776D" w:rsidRDefault="00EF4FC6" w:rsidP="00EF4FC6">
      <w:pPr>
        <w:pStyle w:val="xmsonormal"/>
        <w:shd w:val="clear" w:color="auto" w:fill="FFFFFF"/>
        <w:spacing w:before="0" w:beforeAutospacing="0" w:after="0" w:afterAutospacing="0"/>
        <w:ind w:firstLine="709"/>
        <w:jc w:val="both"/>
      </w:pPr>
      <w:r w:rsidRPr="00C5776D">
        <w:t> </w:t>
      </w:r>
    </w:p>
    <w:p w14:paraId="0DE4B318" w14:textId="77777777" w:rsidR="00EF4FC6" w:rsidRPr="00C5776D" w:rsidRDefault="00EF4FC6" w:rsidP="0013092E">
      <w:pPr>
        <w:pStyle w:val="xmsonormal"/>
        <w:shd w:val="clear" w:color="auto" w:fill="FFFFFF"/>
        <w:spacing w:before="0" w:beforeAutospacing="0" w:after="0" w:afterAutospacing="0"/>
        <w:jc w:val="center"/>
        <w:rPr>
          <w:b/>
          <w:bCs/>
        </w:rPr>
      </w:pPr>
      <w:r w:rsidRPr="00C5776D">
        <w:rPr>
          <w:b/>
          <w:bCs/>
        </w:rPr>
        <w:t>XII. Iestādes finansēšana avoti un kārtība</w:t>
      </w:r>
    </w:p>
    <w:p w14:paraId="19B757EB"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Iestādes finansēšanas avotus un kārtību nosaka </w:t>
      </w:r>
      <w:hyperlink r:id="rId14" w:tgtFrame="_blank" w:tooltip="Izglītības likums /Spēkā esošs/" w:history="1">
        <w:r w:rsidRPr="00C5776D">
          <w:rPr>
            <w:rStyle w:val="Hipersaite"/>
            <w:color w:val="auto"/>
            <w:u w:val="none"/>
            <w:bdr w:val="none" w:sz="0" w:space="0" w:color="auto" w:frame="1"/>
          </w:rPr>
          <w:t>Izglītības likums</w:t>
        </w:r>
      </w:hyperlink>
      <w:r w:rsidRPr="00C5776D">
        <w:t>, Vispārējās izglītības likums un citi normatīvie akti.</w:t>
      </w:r>
    </w:p>
    <w:p w14:paraId="29B48EB1"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Iestādi finansē tās dibinātājs. Valsts un pašvaldība piedalās iestādes finansēšanā normatīvajos aktos noteiktā kārtībā.</w:t>
      </w:r>
    </w:p>
    <w:p w14:paraId="0ED2D83F"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Iestāde var saņemt papildu finanšu līdzekļus:</w:t>
      </w:r>
    </w:p>
    <w:p w14:paraId="49BEA85A" w14:textId="77777777" w:rsidR="00EF4FC6" w:rsidRPr="00C5776D" w:rsidRDefault="00AA6E22" w:rsidP="00EF4FC6">
      <w:pPr>
        <w:pStyle w:val="xmsonormal"/>
        <w:shd w:val="clear" w:color="auto" w:fill="FFFFFF"/>
        <w:spacing w:before="0" w:beforeAutospacing="0" w:after="0" w:afterAutospacing="0"/>
        <w:ind w:firstLine="709"/>
        <w:jc w:val="both"/>
      </w:pPr>
      <w:r w:rsidRPr="00C5776D">
        <w:t>4</w:t>
      </w:r>
      <w:r w:rsidR="0078235F">
        <w:t>1</w:t>
      </w:r>
      <w:r w:rsidR="00EF4FC6" w:rsidRPr="00C5776D">
        <w:t>.1. ziedojumu un dāvinājumu veidā;</w:t>
      </w:r>
    </w:p>
    <w:p w14:paraId="324D58C4" w14:textId="77777777" w:rsidR="00EF4FC6" w:rsidRPr="00C5776D" w:rsidRDefault="00AA6E22" w:rsidP="00EF4FC6">
      <w:pPr>
        <w:pStyle w:val="xmsonormal"/>
        <w:shd w:val="clear" w:color="auto" w:fill="FFFFFF"/>
        <w:spacing w:before="0" w:beforeAutospacing="0" w:after="0" w:afterAutospacing="0"/>
        <w:ind w:firstLine="709"/>
        <w:jc w:val="both"/>
      </w:pPr>
      <w:r w:rsidRPr="00C5776D">
        <w:t>4</w:t>
      </w:r>
      <w:r w:rsidR="0078235F">
        <w:t>1</w:t>
      </w:r>
      <w:r w:rsidR="00EF4FC6" w:rsidRPr="00C5776D">
        <w:t>.2. sniedzot maksas pakalpojumus iestādes nolikumā noteiktajos gadījumos;</w:t>
      </w:r>
    </w:p>
    <w:p w14:paraId="5C532966" w14:textId="77777777" w:rsidR="00EF4FC6" w:rsidRPr="00C5776D" w:rsidRDefault="00AA6E22" w:rsidP="00EF4FC6">
      <w:pPr>
        <w:pStyle w:val="xmsonormal"/>
        <w:shd w:val="clear" w:color="auto" w:fill="FFFFFF"/>
        <w:spacing w:before="0" w:beforeAutospacing="0" w:after="0" w:afterAutospacing="0"/>
        <w:ind w:firstLine="709"/>
        <w:jc w:val="both"/>
      </w:pPr>
      <w:r w:rsidRPr="00C5776D">
        <w:t>4</w:t>
      </w:r>
      <w:r w:rsidR="0078235F">
        <w:t>1</w:t>
      </w:r>
      <w:r w:rsidR="00EF4FC6" w:rsidRPr="00C5776D">
        <w:t>.3. no citiem ieņēmumiem.</w:t>
      </w:r>
    </w:p>
    <w:p w14:paraId="7D6811DB"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Papildu finanšu līdzekļi ieskaitāmi iestādes attiecīgajā budžeta kontā un izmantojami tikai:</w:t>
      </w:r>
    </w:p>
    <w:p w14:paraId="1C81FCAA" w14:textId="77777777" w:rsidR="00EF4FC6" w:rsidRPr="00C5776D" w:rsidRDefault="00AA6E22" w:rsidP="00EF4FC6">
      <w:pPr>
        <w:pStyle w:val="xmsonormal"/>
        <w:shd w:val="clear" w:color="auto" w:fill="FFFFFF"/>
        <w:spacing w:before="0" w:beforeAutospacing="0" w:after="0" w:afterAutospacing="0"/>
        <w:ind w:firstLine="709"/>
        <w:jc w:val="both"/>
      </w:pPr>
      <w:r w:rsidRPr="00C5776D">
        <w:t>4</w:t>
      </w:r>
      <w:r w:rsidR="0078235F">
        <w:t>2</w:t>
      </w:r>
      <w:r w:rsidR="00EF4FC6" w:rsidRPr="00C5776D">
        <w:t>.1. iestādes attīstībai;</w:t>
      </w:r>
    </w:p>
    <w:p w14:paraId="41C6D435" w14:textId="77777777" w:rsidR="00EF4FC6" w:rsidRPr="00C5776D" w:rsidRDefault="00AA6E22" w:rsidP="00EF4FC6">
      <w:pPr>
        <w:pStyle w:val="xmsonormal"/>
        <w:shd w:val="clear" w:color="auto" w:fill="FFFFFF"/>
        <w:spacing w:before="0" w:beforeAutospacing="0" w:after="0" w:afterAutospacing="0"/>
        <w:ind w:firstLine="709"/>
        <w:jc w:val="both"/>
      </w:pPr>
      <w:r w:rsidRPr="00C5776D">
        <w:t>4</w:t>
      </w:r>
      <w:r w:rsidR="0078235F">
        <w:t>2</w:t>
      </w:r>
      <w:r w:rsidR="00EF4FC6" w:rsidRPr="00C5776D">
        <w:t>.2. mācību līdzekļu iegādei;</w:t>
      </w:r>
    </w:p>
    <w:p w14:paraId="03C7D5EA" w14:textId="77777777" w:rsidR="00EF4FC6" w:rsidRPr="00C5776D" w:rsidRDefault="00AA6E22" w:rsidP="00EF4FC6">
      <w:pPr>
        <w:pStyle w:val="xmsonormal"/>
        <w:shd w:val="clear" w:color="auto" w:fill="FFFFFF"/>
        <w:spacing w:before="0" w:beforeAutospacing="0" w:after="0" w:afterAutospacing="0"/>
        <w:ind w:firstLine="709"/>
        <w:jc w:val="both"/>
      </w:pPr>
      <w:r w:rsidRPr="00C5776D">
        <w:t>4</w:t>
      </w:r>
      <w:r w:rsidR="0078235F">
        <w:t>2</w:t>
      </w:r>
      <w:r w:rsidR="00EF4FC6" w:rsidRPr="00C5776D">
        <w:t>.3. iestādes aprīkojuma iegādei;</w:t>
      </w:r>
    </w:p>
    <w:p w14:paraId="246631A0" w14:textId="77777777" w:rsidR="00EF4FC6" w:rsidRPr="00C5776D" w:rsidRDefault="00EF4FC6" w:rsidP="00EF4FC6">
      <w:pPr>
        <w:pStyle w:val="xmsonormal"/>
        <w:shd w:val="clear" w:color="auto" w:fill="FFFFFF"/>
        <w:spacing w:before="0" w:beforeAutospacing="0" w:after="0" w:afterAutospacing="0"/>
        <w:ind w:firstLine="709"/>
        <w:jc w:val="both"/>
      </w:pPr>
    </w:p>
    <w:p w14:paraId="7F8A82C4" w14:textId="77777777" w:rsidR="00EF4FC6" w:rsidRPr="00C5776D" w:rsidRDefault="00EF4FC6" w:rsidP="0013092E">
      <w:pPr>
        <w:pStyle w:val="xmsonormal"/>
        <w:shd w:val="clear" w:color="auto" w:fill="FFFFFF"/>
        <w:spacing w:before="0" w:beforeAutospacing="0" w:after="0" w:afterAutospacing="0"/>
        <w:jc w:val="center"/>
        <w:rPr>
          <w:b/>
          <w:bCs/>
        </w:rPr>
      </w:pPr>
      <w:r w:rsidRPr="00C5776D">
        <w:rPr>
          <w:b/>
          <w:bCs/>
        </w:rPr>
        <w:t>XIII. Iestādes reorganizācijas un likvidācijas kārtība</w:t>
      </w:r>
    </w:p>
    <w:p w14:paraId="7FC78984"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Iestādi reorganizē vai likvidē dibinātājs normatīvajos aktos noteiktā kārtībā, paziņojot par to Izglītības iestāžu reģistram.</w:t>
      </w:r>
    </w:p>
    <w:p w14:paraId="24F397F2" w14:textId="77777777" w:rsidR="00EF4FC6" w:rsidRPr="00C5776D" w:rsidRDefault="00EF4FC6" w:rsidP="00EF4FC6">
      <w:pPr>
        <w:pStyle w:val="xmsonormal"/>
        <w:shd w:val="clear" w:color="auto" w:fill="FFFFFF"/>
        <w:spacing w:before="0" w:beforeAutospacing="0" w:after="0" w:afterAutospacing="0"/>
        <w:ind w:firstLine="709"/>
        <w:jc w:val="both"/>
      </w:pPr>
      <w:r w:rsidRPr="00C5776D">
        <w:t> </w:t>
      </w:r>
    </w:p>
    <w:p w14:paraId="3018F6A8" w14:textId="77777777" w:rsidR="00EF4FC6" w:rsidRPr="00C5776D" w:rsidRDefault="00EF4FC6" w:rsidP="0013092E">
      <w:pPr>
        <w:pStyle w:val="xmsonormal"/>
        <w:shd w:val="clear" w:color="auto" w:fill="FFFFFF"/>
        <w:spacing w:before="0" w:beforeAutospacing="0" w:after="0" w:afterAutospacing="0"/>
        <w:jc w:val="center"/>
        <w:rPr>
          <w:b/>
          <w:bCs/>
        </w:rPr>
      </w:pPr>
      <w:r w:rsidRPr="00C5776D">
        <w:rPr>
          <w:b/>
          <w:bCs/>
        </w:rPr>
        <w:t>XIV. Iestādes nolikuma un tā grozījumu pieņemšanas kārtība</w:t>
      </w:r>
    </w:p>
    <w:p w14:paraId="48BB5968"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Iestāde, pamatojoties uz Izglītības likumu, Vispārējās izglītības likumu, izstrādā iestādes nolikumu. Iestādes nolikumu apstiprina dibinātājs.</w:t>
      </w:r>
    </w:p>
    <w:p w14:paraId="5661C478"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Grozījumus iestādes nolikumā var izdarīt pēc iestādes dibinātāja iniciatīvas, direktoram vai iestādes padomes, Pedagoģiskās padomes priekšlikuma.</w:t>
      </w:r>
    </w:p>
    <w:p w14:paraId="7FBB19B0"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Grozījumus nolikumā izstrādā iestāde un apstiprina iestādes dibinātājs.</w:t>
      </w:r>
    </w:p>
    <w:p w14:paraId="47D57CEF" w14:textId="77777777" w:rsidR="00EF4FC6" w:rsidRPr="00C5776D" w:rsidRDefault="00EF4FC6" w:rsidP="00EF4FC6">
      <w:pPr>
        <w:pStyle w:val="xmsonormal"/>
        <w:shd w:val="clear" w:color="auto" w:fill="FFFFFF"/>
        <w:spacing w:before="0" w:beforeAutospacing="0" w:after="0" w:afterAutospacing="0"/>
        <w:ind w:firstLine="709"/>
        <w:jc w:val="both"/>
      </w:pPr>
      <w:r w:rsidRPr="00C5776D">
        <w:t> </w:t>
      </w:r>
    </w:p>
    <w:p w14:paraId="6426AA60" w14:textId="77777777" w:rsidR="00EF4FC6" w:rsidRPr="00C5776D" w:rsidRDefault="00EF4FC6" w:rsidP="0013092E">
      <w:pPr>
        <w:pStyle w:val="xmsonormal"/>
        <w:shd w:val="clear" w:color="auto" w:fill="FFFFFF"/>
        <w:spacing w:before="0" w:beforeAutospacing="0" w:after="0" w:afterAutospacing="0"/>
        <w:jc w:val="center"/>
        <w:rPr>
          <w:b/>
          <w:bCs/>
        </w:rPr>
      </w:pPr>
      <w:r w:rsidRPr="00C5776D">
        <w:rPr>
          <w:b/>
          <w:bCs/>
        </w:rPr>
        <w:t>XV. Citi būtiski noteikumi, kas nav pretrunā ar Vispārējās izglītības likumu,</w:t>
      </w:r>
      <w:r w:rsidRPr="00C5776D">
        <w:rPr>
          <w:rStyle w:val="xapple-converted-space"/>
          <w:b/>
          <w:bCs/>
          <w:bdr w:val="none" w:sz="0" w:space="0" w:color="auto" w:frame="1"/>
        </w:rPr>
        <w:t> </w:t>
      </w:r>
      <w:hyperlink r:id="rId15" w:tgtFrame="_blank" w:history="1">
        <w:r w:rsidRPr="00C5776D">
          <w:rPr>
            <w:rStyle w:val="Hipersaite"/>
            <w:b/>
            <w:bCs/>
            <w:color w:val="auto"/>
            <w:u w:val="none"/>
            <w:bdr w:val="none" w:sz="0" w:space="0" w:color="auto" w:frame="1"/>
          </w:rPr>
          <w:t>Izglītības likumu</w:t>
        </w:r>
      </w:hyperlink>
      <w:r w:rsidRPr="00C5776D">
        <w:rPr>
          <w:rStyle w:val="xapple-converted-space"/>
          <w:b/>
          <w:bCs/>
          <w:bdr w:val="none" w:sz="0" w:space="0" w:color="auto" w:frame="1"/>
        </w:rPr>
        <w:t> </w:t>
      </w:r>
      <w:r w:rsidRPr="00C5776D">
        <w:rPr>
          <w:b/>
          <w:bCs/>
        </w:rPr>
        <w:t>un citiem normatīvajiem aktiem</w:t>
      </w:r>
    </w:p>
    <w:p w14:paraId="3A62FEA4"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Saskaņā ar normatīvajos aktos un dibinātāja noteikto kārtību iestāde veic dokumentu un arhīvu pārvaldību.</w:t>
      </w:r>
    </w:p>
    <w:p w14:paraId="02CFA449"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Iestāde normatīvajos aktos noteiktā kārtībā sagatavo valsts statistikas pārskatu un pašnovērtējuma ziņojumu.</w:t>
      </w:r>
    </w:p>
    <w:p w14:paraId="72DE3BAA"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Iestāde normatīvajos aktos noteiktā kārtībā informē kompetentu institūciju par akreditācijas ekspertu komisijas ziņojumos norādīto ieteikumu ieviešanu.</w:t>
      </w:r>
    </w:p>
    <w:p w14:paraId="52A3DCF9"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Iestāde normatīvajos aktos noteiktā kārtībā nodrošina piekļuvi bibliotekārajiem, informācijas un karjeras attīstības atbalsta pakalpojumiem.</w:t>
      </w:r>
    </w:p>
    <w:p w14:paraId="736122BB"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Iestāde normatīvajos aktos noteiktā kārtībā nodrošina izglītojamo profilaktisko veselības aprūpi un pirmās palīdzības pieejamību iestādē.</w:t>
      </w:r>
    </w:p>
    <w:p w14:paraId="707E5DCF"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Iestāde sadarbībā ar dibinātāju nodrošina izglītojamo drošību iestādē un tās organizētajos pasākumos atbilstoši normatīvajos aktos noteiktajām prasībām, tostarp:</w:t>
      </w:r>
    </w:p>
    <w:p w14:paraId="3AE1D465" w14:textId="77777777" w:rsidR="00EF4FC6" w:rsidRPr="00C5776D" w:rsidRDefault="00AA6E22" w:rsidP="00EF4FC6">
      <w:pPr>
        <w:pStyle w:val="xmsonormal"/>
        <w:shd w:val="clear" w:color="auto" w:fill="FFFFFF"/>
        <w:spacing w:before="0" w:beforeAutospacing="0" w:after="0" w:afterAutospacing="0"/>
        <w:ind w:firstLine="709"/>
        <w:jc w:val="both"/>
      </w:pPr>
      <w:r w:rsidRPr="00C5776D">
        <w:t>5</w:t>
      </w:r>
      <w:r w:rsidR="0078235F">
        <w:t>2</w:t>
      </w:r>
      <w:r w:rsidR="00EF4FC6" w:rsidRPr="00C5776D">
        <w:t>.1. attiecībā uz higiēnas noteikumu ievērošanu;</w:t>
      </w:r>
    </w:p>
    <w:p w14:paraId="049E0CD3" w14:textId="77777777" w:rsidR="00EF4FC6" w:rsidRPr="00C5776D" w:rsidRDefault="00AA6E22" w:rsidP="00EF4FC6">
      <w:pPr>
        <w:pStyle w:val="xmsonormal"/>
        <w:shd w:val="clear" w:color="auto" w:fill="FFFFFF"/>
        <w:spacing w:before="0" w:beforeAutospacing="0" w:after="0" w:afterAutospacing="0"/>
        <w:ind w:firstLine="709"/>
        <w:jc w:val="both"/>
      </w:pPr>
      <w:r w:rsidRPr="00C5776D">
        <w:t>5</w:t>
      </w:r>
      <w:r w:rsidR="0078235F">
        <w:t>2</w:t>
      </w:r>
      <w:r w:rsidR="00EF4FC6" w:rsidRPr="00C5776D">
        <w:t>.2. civilās aizsardzības, ugunsdrošības, elektrodrošības un darba aizsardzības noteikumu ievērošanu.</w:t>
      </w:r>
    </w:p>
    <w:p w14:paraId="3E5E9DDE"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709"/>
        <w:jc w:val="both"/>
      </w:pPr>
      <w:r w:rsidRPr="00C5776D">
        <w:t xml:space="preserve">Saskaņā ar normatīvajos aktos un dibinātāja noteikto kārtību iestāde veic dokumentu un arhīvu pārvaldību, tostarp veicot fizisko personu datu apstrādi saskaņā ar Eiropas Parlamenta un Padomes 2016. gada 27. aprīļa regulu (ES) 2016/679 par fizisku personu </w:t>
      </w:r>
      <w:r w:rsidRPr="00C5776D">
        <w:lastRenderedPageBreak/>
        <w:t>aizsardzību attiecībā uz personas datu apstrādi un šādu datu brīvu apriti un ar ko atceļ direktīvu 95/46/EK (Vispārīgā datu aizsardzības regula) un Fizisko personu datu apstrādes likumu.</w:t>
      </w:r>
    </w:p>
    <w:p w14:paraId="4EDB35B9" w14:textId="77777777" w:rsidR="0047194D" w:rsidRPr="00C5776D" w:rsidRDefault="00EF4FC6" w:rsidP="0078235F">
      <w:pPr>
        <w:pStyle w:val="xmsonormal"/>
        <w:numPr>
          <w:ilvl w:val="0"/>
          <w:numId w:val="11"/>
        </w:numPr>
        <w:shd w:val="clear" w:color="auto" w:fill="FFFFFF"/>
        <w:spacing w:before="0" w:beforeAutospacing="0" w:after="0" w:afterAutospacing="0"/>
        <w:ind w:left="0" w:firstLine="567"/>
        <w:jc w:val="both"/>
      </w:pPr>
      <w:r w:rsidRPr="00C5776D">
        <w:t>Iestāde savā darbībā nodrošina izglītības jomu reglamentējošajos normatīvajos aktos noteikto mērķu sasniegšanu, vienlaikus nodrošinot izglītojamo tiesību un interešu ievērošanu un aizsardzību.</w:t>
      </w:r>
    </w:p>
    <w:p w14:paraId="4AA8DF82" w14:textId="77777777" w:rsidR="00A513B1" w:rsidRPr="00C5776D" w:rsidRDefault="0078235F" w:rsidP="0078235F">
      <w:pPr>
        <w:pStyle w:val="Pamattekstsaratkpi"/>
        <w:numPr>
          <w:ilvl w:val="0"/>
          <w:numId w:val="11"/>
        </w:numPr>
        <w:tabs>
          <w:tab w:val="left" w:pos="851"/>
        </w:tabs>
        <w:spacing w:after="0"/>
        <w:ind w:left="0" w:right="-2" w:firstLine="567"/>
        <w:rPr>
          <w:rFonts w:eastAsia="Calibri"/>
          <w:bCs/>
          <w:i/>
          <w:color w:val="auto"/>
          <w:sz w:val="22"/>
          <w:szCs w:val="24"/>
          <w:lang w:val="lv-LV"/>
        </w:rPr>
      </w:pPr>
      <w:r>
        <w:rPr>
          <w:bCs/>
          <w:color w:val="auto"/>
          <w:lang w:val="lv-LV"/>
        </w:rPr>
        <w:t xml:space="preserve"> </w:t>
      </w:r>
      <w:r w:rsidR="00A513B1" w:rsidRPr="00C5776D">
        <w:rPr>
          <w:bCs/>
          <w:color w:val="auto"/>
          <w:lang w:val="lv-LV"/>
        </w:rPr>
        <w:t xml:space="preserve">Iestādes grāmatvedības kārtošanu nodrošina Jēkabpils novada pašvaldības iestāde “Jēkabpils novada administratīvā pārvalde”. </w:t>
      </w:r>
      <w:r w:rsidR="00A513B1" w:rsidRPr="00C5776D">
        <w:rPr>
          <w:bCs/>
          <w:i/>
          <w:color w:val="auto"/>
          <w:lang w:val="lv-LV"/>
        </w:rPr>
        <w:t xml:space="preserve"> </w:t>
      </w:r>
    </w:p>
    <w:p w14:paraId="4B936E3E" w14:textId="77777777" w:rsidR="00A513B1" w:rsidRPr="00C5776D" w:rsidRDefault="00A513B1" w:rsidP="0078235F">
      <w:pPr>
        <w:numPr>
          <w:ilvl w:val="0"/>
          <w:numId w:val="11"/>
        </w:numPr>
        <w:spacing w:line="240" w:lineRule="auto"/>
        <w:ind w:left="0" w:firstLine="567"/>
        <w:rPr>
          <w:bCs/>
          <w:color w:val="auto"/>
          <w:lang w:val="lv-LV"/>
        </w:rPr>
      </w:pPr>
      <w:r w:rsidRPr="00C5776D">
        <w:rPr>
          <w:bCs/>
          <w:color w:val="auto"/>
          <w:lang w:val="lv-LV"/>
        </w:rPr>
        <w:t>Līdz 2022.gada 1.janvārim nolikuma 56.punktā noteikto funkciju nodrošina  iestāde “Jēkabpils pilsētas pašvaldība” vai izpilddirektora norīkots darbinieks.</w:t>
      </w:r>
    </w:p>
    <w:p w14:paraId="71F92F90" w14:textId="77777777" w:rsidR="00A513B1" w:rsidRPr="00C5776D" w:rsidRDefault="00A513B1" w:rsidP="0078235F">
      <w:pPr>
        <w:numPr>
          <w:ilvl w:val="0"/>
          <w:numId w:val="11"/>
        </w:numPr>
        <w:spacing w:line="240" w:lineRule="auto"/>
        <w:ind w:left="0" w:firstLine="567"/>
        <w:rPr>
          <w:color w:val="auto"/>
          <w:szCs w:val="24"/>
          <w:lang w:val="lv-LV"/>
        </w:rPr>
      </w:pPr>
      <w:r w:rsidRPr="00C5776D">
        <w:rPr>
          <w:bCs/>
          <w:color w:val="auto"/>
          <w:lang w:val="lv-LV"/>
        </w:rPr>
        <w:t>Nolikums stājas spēkā 2021.gada 1.septembrī.</w:t>
      </w:r>
    </w:p>
    <w:p w14:paraId="7FA2AEDB" w14:textId="77777777" w:rsidR="00EF4FC6" w:rsidRPr="00C5776D" w:rsidRDefault="00EF4FC6" w:rsidP="0078235F">
      <w:pPr>
        <w:pStyle w:val="xmsonormal"/>
        <w:numPr>
          <w:ilvl w:val="0"/>
          <w:numId w:val="11"/>
        </w:numPr>
        <w:shd w:val="clear" w:color="auto" w:fill="FFFFFF"/>
        <w:spacing w:before="0" w:beforeAutospacing="0" w:after="0" w:afterAutospacing="0"/>
        <w:ind w:left="0" w:firstLine="567"/>
        <w:jc w:val="both"/>
      </w:pPr>
      <w:r w:rsidRPr="00C5776D">
        <w:t>Ar šī nolikuma spēkā stāšanos atzīt par spēku zaudējušu Ābeļu pamatskolas nolikumu, kas apstiprināts ar Jēkabpils novada domes 2018.gada 25.janvāra lēmumu Nr.33, (sēdes protokols Nr.1).</w:t>
      </w:r>
    </w:p>
    <w:p w14:paraId="1F1AF807" w14:textId="77777777" w:rsidR="00D86C66" w:rsidRPr="00C5776D" w:rsidRDefault="00D86C66" w:rsidP="00EF4FC6">
      <w:pPr>
        <w:pStyle w:val="Parasts1"/>
        <w:spacing w:after="0" w:line="240" w:lineRule="auto"/>
        <w:jc w:val="both"/>
        <w:rPr>
          <w:rFonts w:ascii="Times New Roman" w:hAnsi="Times New Roman"/>
        </w:rPr>
      </w:pPr>
    </w:p>
    <w:p w14:paraId="68A9F0BE" w14:textId="77777777" w:rsidR="00D86C66" w:rsidRPr="00C5776D" w:rsidRDefault="00D86C66" w:rsidP="002348A8">
      <w:pPr>
        <w:pStyle w:val="Parasts1"/>
        <w:spacing w:after="0" w:line="240" w:lineRule="auto"/>
        <w:jc w:val="right"/>
        <w:rPr>
          <w:rFonts w:ascii="Times New Roman" w:hAnsi="Times New Roman"/>
        </w:rPr>
      </w:pPr>
    </w:p>
    <w:p w14:paraId="5A859ECF" w14:textId="77777777" w:rsidR="00215A5F" w:rsidRPr="00C5776D" w:rsidRDefault="00215A5F" w:rsidP="00215A5F">
      <w:pPr>
        <w:spacing w:line="240" w:lineRule="auto"/>
        <w:rPr>
          <w:color w:val="auto"/>
          <w:szCs w:val="24"/>
          <w:lang w:val="lv-LV"/>
        </w:rPr>
      </w:pPr>
      <w:r w:rsidRPr="00C5776D">
        <w:rPr>
          <w:color w:val="auto"/>
          <w:szCs w:val="24"/>
          <w:lang w:val="lv-LV"/>
        </w:rPr>
        <w:t>Direktors</w:t>
      </w:r>
      <w:r w:rsidR="00A11A5E" w:rsidRPr="00C5776D">
        <w:rPr>
          <w:color w:val="auto"/>
          <w:szCs w:val="24"/>
          <w:lang w:val="lv-LV"/>
        </w:rPr>
        <w:t xml:space="preserve">                                                     </w:t>
      </w:r>
      <w:r w:rsidR="0078235F">
        <w:rPr>
          <w:color w:val="auto"/>
          <w:szCs w:val="24"/>
          <w:lang w:val="lv-LV"/>
        </w:rPr>
        <w:t>(paraksts)</w:t>
      </w:r>
      <w:r w:rsidR="00A11A5E" w:rsidRPr="00C5776D">
        <w:rPr>
          <w:color w:val="auto"/>
          <w:szCs w:val="24"/>
          <w:lang w:val="lv-LV"/>
        </w:rPr>
        <w:t xml:space="preserve">                                                 Juris Gaigals</w:t>
      </w:r>
    </w:p>
    <w:p w14:paraId="532A59B8" w14:textId="77777777" w:rsidR="00D86C66" w:rsidRPr="00C5776D" w:rsidRDefault="00D86C66" w:rsidP="00215A5F">
      <w:pPr>
        <w:pStyle w:val="Parasts1"/>
        <w:spacing w:after="0" w:line="240" w:lineRule="auto"/>
        <w:rPr>
          <w:rFonts w:ascii="Times New Roman" w:hAnsi="Times New Roman"/>
        </w:rPr>
      </w:pPr>
    </w:p>
    <w:p w14:paraId="7EBB77D1" w14:textId="59012225" w:rsidR="0078235F" w:rsidRPr="00C5776D" w:rsidRDefault="0078235F" w:rsidP="00526D96">
      <w:pPr>
        <w:tabs>
          <w:tab w:val="left" w:pos="360"/>
        </w:tabs>
        <w:spacing w:after="0" w:line="240" w:lineRule="auto"/>
        <w:ind w:left="0" w:right="0" w:firstLine="0"/>
        <w:outlineLvl w:val="6"/>
        <w:rPr>
          <w:color w:val="auto"/>
          <w:sz w:val="20"/>
          <w:szCs w:val="20"/>
        </w:rPr>
      </w:pPr>
    </w:p>
    <w:p w14:paraId="78F07F0A" w14:textId="77777777" w:rsidR="0078235F" w:rsidRDefault="0078235F" w:rsidP="0078235F">
      <w:pPr>
        <w:pStyle w:val="Pamatteksts"/>
        <w:tabs>
          <w:tab w:val="left" w:pos="142"/>
          <w:tab w:val="left" w:pos="3555"/>
        </w:tabs>
        <w:spacing w:after="0"/>
        <w:ind w:right="43"/>
        <w:rPr>
          <w:color w:val="auto"/>
          <w:sz w:val="20"/>
          <w:szCs w:val="20"/>
        </w:rPr>
      </w:pPr>
    </w:p>
    <w:sectPr w:rsidR="0078235F" w:rsidSect="006825FF">
      <w:headerReference w:type="first" r:id="rId16"/>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DDB8" w14:textId="77777777" w:rsidR="00743579" w:rsidRDefault="00743579" w:rsidP="00353F5E">
      <w:r>
        <w:separator/>
      </w:r>
    </w:p>
  </w:endnote>
  <w:endnote w:type="continuationSeparator" w:id="0">
    <w:p w14:paraId="006A03C7" w14:textId="77777777" w:rsidR="00743579" w:rsidRDefault="00743579" w:rsidP="0035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950C" w14:textId="77777777" w:rsidR="00743579" w:rsidRDefault="00743579" w:rsidP="00353F5E">
      <w:r>
        <w:separator/>
      </w:r>
    </w:p>
  </w:footnote>
  <w:footnote w:type="continuationSeparator" w:id="0">
    <w:p w14:paraId="019328E4" w14:textId="77777777" w:rsidR="00743579" w:rsidRDefault="00743579" w:rsidP="00353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CD54" w14:textId="77777777" w:rsidR="00C5776D" w:rsidRDefault="00C5776D" w:rsidP="00C5776D">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426"/>
        </w:tabs>
        <w:ind w:left="66" w:firstLine="0"/>
      </w:pPr>
    </w:lvl>
    <w:lvl w:ilvl="1">
      <w:start w:val="1"/>
      <w:numFmt w:val="decimal"/>
      <w:lvlText w:val="%1.%2."/>
      <w:lvlJc w:val="left"/>
      <w:pPr>
        <w:tabs>
          <w:tab w:val="num" w:pos="471"/>
        </w:tabs>
        <w:ind w:left="66" w:firstLine="0"/>
      </w:pPr>
    </w:lvl>
    <w:lvl w:ilvl="2">
      <w:start w:val="1"/>
      <w:numFmt w:val="decimal"/>
      <w:lvlText w:val="%1.%2.%3."/>
      <w:lvlJc w:val="left"/>
      <w:pPr>
        <w:tabs>
          <w:tab w:val="num" w:pos="786"/>
        </w:tabs>
        <w:ind w:left="66" w:firstLine="0"/>
      </w:pPr>
    </w:lvl>
    <w:lvl w:ilvl="3">
      <w:start w:val="1"/>
      <w:numFmt w:val="decimal"/>
      <w:lvlText w:val="%1.%2.%3.%4."/>
      <w:lvlJc w:val="left"/>
      <w:pPr>
        <w:tabs>
          <w:tab w:val="num" w:pos="786"/>
        </w:tabs>
        <w:ind w:left="66" w:firstLine="0"/>
      </w:pPr>
    </w:lvl>
    <w:lvl w:ilvl="4">
      <w:start w:val="1"/>
      <w:numFmt w:val="decimal"/>
      <w:lvlText w:val="%1.%2.%3.%4.%5."/>
      <w:lvlJc w:val="left"/>
      <w:pPr>
        <w:tabs>
          <w:tab w:val="num" w:pos="1146"/>
        </w:tabs>
        <w:ind w:left="66" w:firstLine="0"/>
      </w:pPr>
    </w:lvl>
    <w:lvl w:ilvl="5">
      <w:start w:val="1"/>
      <w:numFmt w:val="decimal"/>
      <w:lvlText w:val="%1.%2.%3.%4.%5.%6."/>
      <w:lvlJc w:val="left"/>
      <w:pPr>
        <w:tabs>
          <w:tab w:val="num" w:pos="1146"/>
        </w:tabs>
        <w:ind w:left="66" w:firstLine="0"/>
      </w:pPr>
    </w:lvl>
    <w:lvl w:ilvl="6">
      <w:start w:val="1"/>
      <w:numFmt w:val="decimal"/>
      <w:lvlText w:val="%1.%2.%3.%4.%5.%6.%7."/>
      <w:lvlJc w:val="left"/>
      <w:pPr>
        <w:tabs>
          <w:tab w:val="num" w:pos="1506"/>
        </w:tabs>
        <w:ind w:left="66" w:firstLine="0"/>
      </w:pPr>
    </w:lvl>
    <w:lvl w:ilvl="7">
      <w:start w:val="1"/>
      <w:numFmt w:val="decimal"/>
      <w:lvlText w:val="%1.%2.%3.%4.%5.%6.%7.%8."/>
      <w:lvlJc w:val="left"/>
      <w:pPr>
        <w:tabs>
          <w:tab w:val="num" w:pos="1506"/>
        </w:tabs>
        <w:ind w:left="66" w:firstLine="0"/>
      </w:pPr>
    </w:lvl>
    <w:lvl w:ilvl="8">
      <w:start w:val="1"/>
      <w:numFmt w:val="decimal"/>
      <w:lvlText w:val="%1.%2.%3.%4.%5.%6.%7.%8.%9."/>
      <w:lvlJc w:val="left"/>
      <w:pPr>
        <w:tabs>
          <w:tab w:val="num" w:pos="1866"/>
        </w:tabs>
        <w:ind w:left="66" w:firstLine="0"/>
      </w:pPr>
    </w:lvl>
  </w:abstractNum>
  <w:abstractNum w:abstractNumId="1" w15:restartNumberingAfterBreak="0">
    <w:nsid w:val="0DCA3EAE"/>
    <w:multiLevelType w:val="multilevel"/>
    <w:tmpl w:val="17269068"/>
    <w:lvl w:ilvl="0">
      <w:start w:val="7"/>
      <w:numFmt w:val="decimal"/>
      <w:lvlText w:val="%1."/>
      <w:lvlJc w:val="left"/>
      <w:pPr>
        <w:ind w:left="717" w:hanging="360"/>
      </w:pPr>
      <w:rPr>
        <w:rFonts w:hint="default"/>
        <w:b w:val="0"/>
      </w:rPr>
    </w:lvl>
    <w:lvl w:ilvl="1">
      <w:start w:val="1"/>
      <w:numFmt w:val="decimal"/>
      <w:isLgl/>
      <w:lvlText w:val="%1.%2."/>
      <w:lvlJc w:val="left"/>
      <w:pPr>
        <w:ind w:left="837" w:hanging="48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 w15:restartNumberingAfterBreak="0">
    <w:nsid w:val="0F074255"/>
    <w:multiLevelType w:val="multilevel"/>
    <w:tmpl w:val="4D4A8658"/>
    <w:lvl w:ilvl="0">
      <w:start w:val="29"/>
      <w:numFmt w:val="decimal"/>
      <w:lvlText w:val="%1."/>
      <w:lvlJc w:val="left"/>
      <w:pPr>
        <w:ind w:left="480" w:hanging="480"/>
      </w:pPr>
      <w:rPr>
        <w:rFonts w:ascii="Times New Roman" w:eastAsia="Times New Roman" w:hAnsi="Times New Roman" w:hint="default"/>
        <w:i w:val="0"/>
        <w:iCs/>
        <w:sz w:val="24"/>
      </w:rPr>
    </w:lvl>
    <w:lvl w:ilvl="1">
      <w:start w:val="1"/>
      <w:numFmt w:val="decimal"/>
      <w:lvlText w:val="%1.%2."/>
      <w:lvlJc w:val="left"/>
      <w:pPr>
        <w:ind w:left="2062" w:hanging="480"/>
      </w:pPr>
      <w:rPr>
        <w:rFonts w:ascii="Times New Roman" w:eastAsia="Times New Roman" w:hAnsi="Times New Roman" w:hint="default"/>
        <w:sz w:val="24"/>
      </w:rPr>
    </w:lvl>
    <w:lvl w:ilvl="2">
      <w:start w:val="1"/>
      <w:numFmt w:val="decimal"/>
      <w:lvlText w:val="%1.%2.%3."/>
      <w:lvlJc w:val="left"/>
      <w:pPr>
        <w:ind w:left="3884" w:hanging="720"/>
      </w:pPr>
      <w:rPr>
        <w:rFonts w:ascii="Times New Roman" w:eastAsia="Times New Roman" w:hAnsi="Times New Roman" w:hint="default"/>
        <w:sz w:val="24"/>
      </w:rPr>
    </w:lvl>
    <w:lvl w:ilvl="3">
      <w:start w:val="1"/>
      <w:numFmt w:val="decimal"/>
      <w:lvlText w:val="%1.%2.%3.%4."/>
      <w:lvlJc w:val="left"/>
      <w:pPr>
        <w:ind w:left="5466" w:hanging="720"/>
      </w:pPr>
      <w:rPr>
        <w:rFonts w:ascii="Times New Roman" w:eastAsia="Times New Roman" w:hAnsi="Times New Roman" w:hint="default"/>
        <w:sz w:val="24"/>
      </w:rPr>
    </w:lvl>
    <w:lvl w:ilvl="4">
      <w:start w:val="1"/>
      <w:numFmt w:val="decimal"/>
      <w:lvlText w:val="%1.%2.%3.%4.%5."/>
      <w:lvlJc w:val="left"/>
      <w:pPr>
        <w:ind w:left="7408" w:hanging="1080"/>
      </w:pPr>
      <w:rPr>
        <w:rFonts w:ascii="Times New Roman" w:eastAsia="Times New Roman" w:hAnsi="Times New Roman" w:hint="default"/>
        <w:sz w:val="24"/>
      </w:rPr>
    </w:lvl>
    <w:lvl w:ilvl="5">
      <w:start w:val="1"/>
      <w:numFmt w:val="decimal"/>
      <w:lvlText w:val="%1.%2.%3.%4.%5.%6."/>
      <w:lvlJc w:val="left"/>
      <w:pPr>
        <w:ind w:left="8990" w:hanging="1080"/>
      </w:pPr>
      <w:rPr>
        <w:rFonts w:ascii="Times New Roman" w:eastAsia="Times New Roman" w:hAnsi="Times New Roman" w:hint="default"/>
        <w:sz w:val="24"/>
      </w:rPr>
    </w:lvl>
    <w:lvl w:ilvl="6">
      <w:start w:val="1"/>
      <w:numFmt w:val="decimal"/>
      <w:lvlText w:val="%1.%2.%3.%4.%5.%6.%7."/>
      <w:lvlJc w:val="left"/>
      <w:pPr>
        <w:ind w:left="10932" w:hanging="1440"/>
      </w:pPr>
      <w:rPr>
        <w:rFonts w:ascii="Times New Roman" w:eastAsia="Times New Roman" w:hAnsi="Times New Roman" w:hint="default"/>
        <w:sz w:val="24"/>
      </w:rPr>
    </w:lvl>
    <w:lvl w:ilvl="7">
      <w:start w:val="1"/>
      <w:numFmt w:val="decimal"/>
      <w:lvlText w:val="%1.%2.%3.%4.%5.%6.%7.%8."/>
      <w:lvlJc w:val="left"/>
      <w:pPr>
        <w:ind w:left="12514" w:hanging="1440"/>
      </w:pPr>
      <w:rPr>
        <w:rFonts w:ascii="Times New Roman" w:eastAsia="Times New Roman" w:hAnsi="Times New Roman" w:hint="default"/>
        <w:sz w:val="24"/>
      </w:rPr>
    </w:lvl>
    <w:lvl w:ilvl="8">
      <w:start w:val="1"/>
      <w:numFmt w:val="decimal"/>
      <w:lvlText w:val="%1.%2.%3.%4.%5.%6.%7.%8.%9."/>
      <w:lvlJc w:val="left"/>
      <w:pPr>
        <w:ind w:left="14456" w:hanging="1800"/>
      </w:pPr>
      <w:rPr>
        <w:rFonts w:ascii="Times New Roman" w:eastAsia="Times New Roman" w:hAnsi="Times New Roman" w:hint="default"/>
        <w:sz w:val="24"/>
      </w:rPr>
    </w:lvl>
  </w:abstractNum>
  <w:abstractNum w:abstractNumId="3" w15:restartNumberingAfterBreak="0">
    <w:nsid w:val="17181B03"/>
    <w:multiLevelType w:val="hybridMultilevel"/>
    <w:tmpl w:val="1EECCD1A"/>
    <w:lvl w:ilvl="0" w:tplc="9AF04E60">
      <w:start w:val="32"/>
      <w:numFmt w:val="decimal"/>
      <w:lvlText w:val="%1."/>
      <w:lvlJc w:val="left"/>
      <w:pPr>
        <w:ind w:left="862" w:hanging="360"/>
      </w:pPr>
      <w:rPr>
        <w:rFonts w:hint="default"/>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21B83CF2"/>
    <w:multiLevelType w:val="multilevel"/>
    <w:tmpl w:val="C48843AA"/>
    <w:lvl w:ilvl="0">
      <w:start w:val="1"/>
      <w:numFmt w:val="decimal"/>
      <w:lvlText w:val="%1."/>
      <w:lvlJc w:val="left"/>
      <w:pPr>
        <w:ind w:left="720" w:hanging="360"/>
      </w:pPr>
      <w:rPr>
        <w:rFonts w:hint="default"/>
        <w:b w:val="0"/>
        <w:bCs w:val="0"/>
        <w:i w:val="0"/>
        <w:iCs/>
      </w:rPr>
    </w:lvl>
    <w:lvl w:ilvl="1">
      <w:start w:val="1"/>
      <w:numFmt w:val="decimal"/>
      <w:isLgl/>
      <w:lvlText w:val="%1.%2."/>
      <w:lvlJc w:val="left"/>
      <w:pPr>
        <w:ind w:left="840" w:hanging="48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77558F"/>
    <w:multiLevelType w:val="multilevel"/>
    <w:tmpl w:val="A00EE6F4"/>
    <w:lvl w:ilvl="0">
      <w:start w:val="23"/>
      <w:numFmt w:val="decimal"/>
      <w:lvlText w:val="%1."/>
      <w:lvlJc w:val="left"/>
      <w:pPr>
        <w:ind w:left="1080" w:hanging="360"/>
      </w:pPr>
      <w:rPr>
        <w:rFonts w:hint="default"/>
        <w:i w:val="0"/>
        <w:iCs/>
      </w:rPr>
    </w:lvl>
    <w:lvl w:ilvl="1">
      <w:start w:val="1"/>
      <w:numFmt w:val="decimal"/>
      <w:isLgl/>
      <w:lvlText w:val="%1.%2."/>
      <w:lvlJc w:val="left"/>
      <w:pPr>
        <w:ind w:left="1560" w:hanging="480"/>
      </w:pPr>
      <w:rPr>
        <w:rFonts w:ascii="Times New Roman" w:eastAsia="Times New Roman" w:hAnsi="Times New Roman" w:hint="default"/>
        <w:sz w:val="24"/>
      </w:rPr>
    </w:lvl>
    <w:lvl w:ilvl="2">
      <w:start w:val="1"/>
      <w:numFmt w:val="decimal"/>
      <w:isLgl/>
      <w:lvlText w:val="%1.%2.%3."/>
      <w:lvlJc w:val="left"/>
      <w:pPr>
        <w:ind w:left="2160" w:hanging="720"/>
      </w:pPr>
      <w:rPr>
        <w:rFonts w:ascii="Times New Roman" w:eastAsia="Times New Roman" w:hAnsi="Times New Roman" w:hint="default"/>
        <w:sz w:val="24"/>
      </w:rPr>
    </w:lvl>
    <w:lvl w:ilvl="3">
      <w:start w:val="1"/>
      <w:numFmt w:val="decimal"/>
      <w:isLgl/>
      <w:lvlText w:val="%1.%2.%3.%4."/>
      <w:lvlJc w:val="left"/>
      <w:pPr>
        <w:ind w:left="2520" w:hanging="720"/>
      </w:pPr>
      <w:rPr>
        <w:rFonts w:ascii="Times New Roman" w:eastAsia="Times New Roman" w:hAnsi="Times New Roman" w:hint="default"/>
        <w:sz w:val="24"/>
      </w:rPr>
    </w:lvl>
    <w:lvl w:ilvl="4">
      <w:start w:val="1"/>
      <w:numFmt w:val="decimal"/>
      <w:isLgl/>
      <w:lvlText w:val="%1.%2.%3.%4.%5."/>
      <w:lvlJc w:val="left"/>
      <w:pPr>
        <w:ind w:left="3240" w:hanging="1080"/>
      </w:pPr>
      <w:rPr>
        <w:rFonts w:ascii="Times New Roman" w:eastAsia="Times New Roman" w:hAnsi="Times New Roman" w:hint="default"/>
        <w:sz w:val="24"/>
      </w:rPr>
    </w:lvl>
    <w:lvl w:ilvl="5">
      <w:start w:val="1"/>
      <w:numFmt w:val="decimal"/>
      <w:isLgl/>
      <w:lvlText w:val="%1.%2.%3.%4.%5.%6."/>
      <w:lvlJc w:val="left"/>
      <w:pPr>
        <w:ind w:left="3600" w:hanging="1080"/>
      </w:pPr>
      <w:rPr>
        <w:rFonts w:ascii="Times New Roman" w:eastAsia="Times New Roman" w:hAnsi="Times New Roman" w:hint="default"/>
        <w:sz w:val="24"/>
      </w:rPr>
    </w:lvl>
    <w:lvl w:ilvl="6">
      <w:start w:val="1"/>
      <w:numFmt w:val="decimal"/>
      <w:isLgl/>
      <w:lvlText w:val="%1.%2.%3.%4.%5.%6.%7."/>
      <w:lvlJc w:val="left"/>
      <w:pPr>
        <w:ind w:left="4320" w:hanging="1440"/>
      </w:pPr>
      <w:rPr>
        <w:rFonts w:ascii="Times New Roman" w:eastAsia="Times New Roman" w:hAnsi="Times New Roman" w:hint="default"/>
        <w:sz w:val="24"/>
      </w:rPr>
    </w:lvl>
    <w:lvl w:ilvl="7">
      <w:start w:val="1"/>
      <w:numFmt w:val="decimal"/>
      <w:isLgl/>
      <w:lvlText w:val="%1.%2.%3.%4.%5.%6.%7.%8."/>
      <w:lvlJc w:val="left"/>
      <w:pPr>
        <w:ind w:left="4680" w:hanging="1440"/>
      </w:pPr>
      <w:rPr>
        <w:rFonts w:ascii="Times New Roman" w:eastAsia="Times New Roman" w:hAnsi="Times New Roman" w:hint="default"/>
        <w:sz w:val="24"/>
      </w:rPr>
    </w:lvl>
    <w:lvl w:ilvl="8">
      <w:start w:val="1"/>
      <w:numFmt w:val="decimal"/>
      <w:isLgl/>
      <w:lvlText w:val="%1.%2.%3.%4.%5.%6.%7.%8.%9."/>
      <w:lvlJc w:val="left"/>
      <w:pPr>
        <w:ind w:left="5400" w:hanging="1800"/>
      </w:pPr>
      <w:rPr>
        <w:rFonts w:ascii="Times New Roman" w:eastAsia="Times New Roman" w:hAnsi="Times New Roman" w:hint="default"/>
        <w:sz w:val="24"/>
      </w:rPr>
    </w:lvl>
  </w:abstractNum>
  <w:abstractNum w:abstractNumId="6" w15:restartNumberingAfterBreak="0">
    <w:nsid w:val="2A9A1AA9"/>
    <w:multiLevelType w:val="hybridMultilevel"/>
    <w:tmpl w:val="8AC2BAA0"/>
    <w:lvl w:ilvl="0" w:tplc="0426000F">
      <w:start w:val="7"/>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AD7C15"/>
    <w:multiLevelType w:val="multilevel"/>
    <w:tmpl w:val="F52EACB0"/>
    <w:lvl w:ilvl="0">
      <w:start w:val="29"/>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1484" w:hanging="480"/>
      </w:pPr>
      <w:rPr>
        <w:rFonts w:ascii="Times New Roman" w:eastAsia="Times New Roman" w:hAnsi="Times New Roman" w:hint="default"/>
        <w:sz w:val="24"/>
      </w:rPr>
    </w:lvl>
    <w:lvl w:ilvl="2">
      <w:start w:val="1"/>
      <w:numFmt w:val="decimal"/>
      <w:lvlText w:val="%1.%2.%3."/>
      <w:lvlJc w:val="left"/>
      <w:pPr>
        <w:ind w:left="2728" w:hanging="720"/>
      </w:pPr>
      <w:rPr>
        <w:rFonts w:ascii="Times New Roman" w:eastAsia="Times New Roman" w:hAnsi="Times New Roman" w:hint="default"/>
        <w:sz w:val="24"/>
      </w:rPr>
    </w:lvl>
    <w:lvl w:ilvl="3">
      <w:start w:val="1"/>
      <w:numFmt w:val="decimal"/>
      <w:lvlText w:val="%1.%2.%3.%4."/>
      <w:lvlJc w:val="left"/>
      <w:pPr>
        <w:ind w:left="3732" w:hanging="720"/>
      </w:pPr>
      <w:rPr>
        <w:rFonts w:ascii="Times New Roman" w:eastAsia="Times New Roman" w:hAnsi="Times New Roman" w:hint="default"/>
        <w:sz w:val="24"/>
      </w:rPr>
    </w:lvl>
    <w:lvl w:ilvl="4">
      <w:start w:val="1"/>
      <w:numFmt w:val="decimal"/>
      <w:lvlText w:val="%1.%2.%3.%4.%5."/>
      <w:lvlJc w:val="left"/>
      <w:pPr>
        <w:ind w:left="5096" w:hanging="1080"/>
      </w:pPr>
      <w:rPr>
        <w:rFonts w:ascii="Times New Roman" w:eastAsia="Times New Roman" w:hAnsi="Times New Roman" w:hint="default"/>
        <w:sz w:val="24"/>
      </w:rPr>
    </w:lvl>
    <w:lvl w:ilvl="5">
      <w:start w:val="1"/>
      <w:numFmt w:val="decimal"/>
      <w:lvlText w:val="%1.%2.%3.%4.%5.%6."/>
      <w:lvlJc w:val="left"/>
      <w:pPr>
        <w:ind w:left="6100" w:hanging="1080"/>
      </w:pPr>
      <w:rPr>
        <w:rFonts w:ascii="Times New Roman" w:eastAsia="Times New Roman" w:hAnsi="Times New Roman" w:hint="default"/>
        <w:sz w:val="24"/>
      </w:rPr>
    </w:lvl>
    <w:lvl w:ilvl="6">
      <w:start w:val="1"/>
      <w:numFmt w:val="decimal"/>
      <w:lvlText w:val="%1.%2.%3.%4.%5.%6.%7."/>
      <w:lvlJc w:val="left"/>
      <w:pPr>
        <w:ind w:left="7464" w:hanging="1440"/>
      </w:pPr>
      <w:rPr>
        <w:rFonts w:ascii="Times New Roman" w:eastAsia="Times New Roman" w:hAnsi="Times New Roman" w:hint="default"/>
        <w:sz w:val="24"/>
      </w:rPr>
    </w:lvl>
    <w:lvl w:ilvl="7">
      <w:start w:val="1"/>
      <w:numFmt w:val="decimal"/>
      <w:lvlText w:val="%1.%2.%3.%4.%5.%6.%7.%8."/>
      <w:lvlJc w:val="left"/>
      <w:pPr>
        <w:ind w:left="8468" w:hanging="1440"/>
      </w:pPr>
      <w:rPr>
        <w:rFonts w:ascii="Times New Roman" w:eastAsia="Times New Roman" w:hAnsi="Times New Roman" w:hint="default"/>
        <w:sz w:val="24"/>
      </w:rPr>
    </w:lvl>
    <w:lvl w:ilvl="8">
      <w:start w:val="1"/>
      <w:numFmt w:val="decimal"/>
      <w:lvlText w:val="%1.%2.%3.%4.%5.%6.%7.%8.%9."/>
      <w:lvlJc w:val="left"/>
      <w:pPr>
        <w:ind w:left="9832" w:hanging="1800"/>
      </w:pPr>
      <w:rPr>
        <w:rFonts w:ascii="Times New Roman" w:eastAsia="Times New Roman" w:hAnsi="Times New Roman" w:hint="default"/>
        <w:sz w:val="24"/>
      </w:rPr>
    </w:lvl>
  </w:abstractNum>
  <w:abstractNum w:abstractNumId="8" w15:restartNumberingAfterBreak="0">
    <w:nsid w:val="2FA22521"/>
    <w:multiLevelType w:val="hybridMultilevel"/>
    <w:tmpl w:val="EB360F94"/>
    <w:lvl w:ilvl="0" w:tplc="FD146BC2">
      <w:start w:val="23"/>
      <w:numFmt w:val="decimal"/>
      <w:lvlText w:val="%1."/>
      <w:lvlJc w:val="left"/>
      <w:pPr>
        <w:ind w:left="644" w:hanging="360"/>
      </w:pPr>
      <w:rPr>
        <w:rFonts w:hint="default"/>
        <w:i w:val="0"/>
        <w:iCs/>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301C4DF6"/>
    <w:multiLevelType w:val="hybridMultilevel"/>
    <w:tmpl w:val="44DC2BEE"/>
    <w:lvl w:ilvl="0" w:tplc="C6EE2BE6">
      <w:start w:val="34"/>
      <w:numFmt w:val="decimal"/>
      <w:lvlText w:val="%1."/>
      <w:lvlJc w:val="left"/>
      <w:pPr>
        <w:ind w:left="502" w:hanging="360"/>
      </w:pPr>
      <w:rPr>
        <w:rFonts w:hint="default"/>
        <w:i w:val="0"/>
        <w:iCs/>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31D877A3"/>
    <w:multiLevelType w:val="hybridMultilevel"/>
    <w:tmpl w:val="EAECEFA4"/>
    <w:lvl w:ilvl="0" w:tplc="3E12B50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E14A12"/>
    <w:multiLevelType w:val="hybridMultilevel"/>
    <w:tmpl w:val="2B80159C"/>
    <w:lvl w:ilvl="0" w:tplc="6C1E23A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414E7C7C"/>
    <w:multiLevelType w:val="multilevel"/>
    <w:tmpl w:val="32345BA2"/>
    <w:lvl w:ilvl="0">
      <w:start w:val="1"/>
      <w:numFmt w:val="decimal"/>
      <w:lvlText w:val="%1."/>
      <w:lvlJc w:val="left"/>
      <w:pPr>
        <w:ind w:left="644" w:hanging="360"/>
      </w:pPr>
      <w:rPr>
        <w:b w:val="0"/>
        <w:bCs w:val="0"/>
        <w:i w:val="0"/>
        <w:i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2D80A99"/>
    <w:multiLevelType w:val="multilevel"/>
    <w:tmpl w:val="05D4FA7C"/>
    <w:lvl w:ilvl="0">
      <w:start w:val="13"/>
      <w:numFmt w:val="decimal"/>
      <w:lvlText w:val="%1."/>
      <w:lvlJc w:val="left"/>
      <w:pPr>
        <w:ind w:left="1080" w:hanging="360"/>
      </w:pPr>
      <w:rPr>
        <w:rFonts w:hint="default"/>
        <w:i w:val="0"/>
        <w:iCs/>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7072977"/>
    <w:multiLevelType w:val="hybridMultilevel"/>
    <w:tmpl w:val="33BAB6CE"/>
    <w:lvl w:ilvl="0" w:tplc="0426000F">
      <w:start w:val="22"/>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92125E"/>
    <w:multiLevelType w:val="multilevel"/>
    <w:tmpl w:val="B7282F08"/>
    <w:lvl w:ilvl="0">
      <w:start w:val="27"/>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1560" w:hanging="480"/>
      </w:pPr>
      <w:rPr>
        <w:rFonts w:ascii="Times New Roman" w:eastAsia="Times New Roman" w:hAnsi="Times New Roman" w:hint="default"/>
        <w:sz w:val="24"/>
      </w:rPr>
    </w:lvl>
    <w:lvl w:ilvl="2">
      <w:start w:val="1"/>
      <w:numFmt w:val="decimal"/>
      <w:lvlText w:val="%1.%2.%3."/>
      <w:lvlJc w:val="left"/>
      <w:pPr>
        <w:ind w:left="2880" w:hanging="720"/>
      </w:pPr>
      <w:rPr>
        <w:rFonts w:ascii="Times New Roman" w:eastAsia="Times New Roman" w:hAnsi="Times New Roman" w:hint="default"/>
        <w:sz w:val="24"/>
      </w:rPr>
    </w:lvl>
    <w:lvl w:ilvl="3">
      <w:start w:val="1"/>
      <w:numFmt w:val="decimal"/>
      <w:lvlText w:val="%1.%2.%3.%4."/>
      <w:lvlJc w:val="left"/>
      <w:pPr>
        <w:ind w:left="3960" w:hanging="720"/>
      </w:pPr>
      <w:rPr>
        <w:rFonts w:ascii="Times New Roman" w:eastAsia="Times New Roman" w:hAnsi="Times New Roman" w:hint="default"/>
        <w:sz w:val="24"/>
      </w:rPr>
    </w:lvl>
    <w:lvl w:ilvl="4">
      <w:start w:val="1"/>
      <w:numFmt w:val="decimal"/>
      <w:lvlText w:val="%1.%2.%3.%4.%5."/>
      <w:lvlJc w:val="left"/>
      <w:pPr>
        <w:ind w:left="5400" w:hanging="1080"/>
      </w:pPr>
      <w:rPr>
        <w:rFonts w:ascii="Times New Roman" w:eastAsia="Times New Roman" w:hAnsi="Times New Roman" w:hint="default"/>
        <w:sz w:val="24"/>
      </w:rPr>
    </w:lvl>
    <w:lvl w:ilvl="5">
      <w:start w:val="1"/>
      <w:numFmt w:val="decimal"/>
      <w:lvlText w:val="%1.%2.%3.%4.%5.%6."/>
      <w:lvlJc w:val="left"/>
      <w:pPr>
        <w:ind w:left="6480" w:hanging="1080"/>
      </w:pPr>
      <w:rPr>
        <w:rFonts w:ascii="Times New Roman" w:eastAsia="Times New Roman" w:hAnsi="Times New Roman" w:hint="default"/>
        <w:sz w:val="24"/>
      </w:rPr>
    </w:lvl>
    <w:lvl w:ilvl="6">
      <w:start w:val="1"/>
      <w:numFmt w:val="decimal"/>
      <w:lvlText w:val="%1.%2.%3.%4.%5.%6.%7."/>
      <w:lvlJc w:val="left"/>
      <w:pPr>
        <w:ind w:left="7920" w:hanging="1440"/>
      </w:pPr>
      <w:rPr>
        <w:rFonts w:ascii="Times New Roman" w:eastAsia="Times New Roman" w:hAnsi="Times New Roman" w:hint="default"/>
        <w:sz w:val="24"/>
      </w:rPr>
    </w:lvl>
    <w:lvl w:ilvl="7">
      <w:start w:val="1"/>
      <w:numFmt w:val="decimal"/>
      <w:lvlText w:val="%1.%2.%3.%4.%5.%6.%7.%8."/>
      <w:lvlJc w:val="left"/>
      <w:pPr>
        <w:ind w:left="9000" w:hanging="1440"/>
      </w:pPr>
      <w:rPr>
        <w:rFonts w:ascii="Times New Roman" w:eastAsia="Times New Roman" w:hAnsi="Times New Roman" w:hint="default"/>
        <w:sz w:val="24"/>
      </w:rPr>
    </w:lvl>
    <w:lvl w:ilvl="8">
      <w:start w:val="1"/>
      <w:numFmt w:val="decimal"/>
      <w:lvlText w:val="%1.%2.%3.%4.%5.%6.%7.%8.%9."/>
      <w:lvlJc w:val="left"/>
      <w:pPr>
        <w:ind w:left="10440" w:hanging="1800"/>
      </w:pPr>
      <w:rPr>
        <w:rFonts w:ascii="Times New Roman" w:eastAsia="Times New Roman" w:hAnsi="Times New Roman" w:hint="default"/>
        <w:sz w:val="24"/>
      </w:rPr>
    </w:lvl>
  </w:abstractNum>
  <w:abstractNum w:abstractNumId="16" w15:restartNumberingAfterBreak="0">
    <w:nsid w:val="4B425A14"/>
    <w:multiLevelType w:val="hybridMultilevel"/>
    <w:tmpl w:val="3F2E308C"/>
    <w:lvl w:ilvl="0" w:tplc="0426000F">
      <w:start w:val="13"/>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A9A0CD6"/>
    <w:multiLevelType w:val="hybridMultilevel"/>
    <w:tmpl w:val="CC2EA9F0"/>
    <w:lvl w:ilvl="0" w:tplc="239EB4A0">
      <w:start w:val="10"/>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CF41DEF"/>
    <w:multiLevelType w:val="hybridMultilevel"/>
    <w:tmpl w:val="5AD292A4"/>
    <w:lvl w:ilvl="0" w:tplc="0426000F">
      <w:start w:val="8"/>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488616E"/>
    <w:multiLevelType w:val="hybridMultilevel"/>
    <w:tmpl w:val="CC2EA9F0"/>
    <w:lvl w:ilvl="0" w:tplc="239EB4A0">
      <w:start w:val="10"/>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5731382"/>
    <w:multiLevelType w:val="multilevel"/>
    <w:tmpl w:val="F6362CCE"/>
    <w:lvl w:ilvl="0">
      <w:start w:val="26"/>
      <w:numFmt w:val="decimal"/>
      <w:lvlText w:val="%1."/>
      <w:lvlJc w:val="left"/>
      <w:rPr>
        <w:rFonts w:hint="default"/>
        <w:color w:val="0070C0"/>
      </w:rPr>
    </w:lvl>
    <w:lvl w:ilvl="1">
      <w:start w:val="1"/>
      <w:numFmt w:val="decimal"/>
      <w:isLgl/>
      <w:lvlText w:val="%1.%2."/>
      <w:lvlJc w:val="left"/>
      <w:pPr>
        <w:ind w:left="1560" w:hanging="480"/>
      </w:pPr>
      <w:rPr>
        <w:rFonts w:ascii="Times New Roman" w:eastAsia="Times New Roman" w:hAnsi="Times New Roman" w:hint="default"/>
        <w:sz w:val="24"/>
      </w:rPr>
    </w:lvl>
    <w:lvl w:ilvl="2">
      <w:start w:val="1"/>
      <w:numFmt w:val="decimal"/>
      <w:isLgl/>
      <w:lvlText w:val="%1.%2.%3."/>
      <w:lvlJc w:val="left"/>
      <w:pPr>
        <w:ind w:left="2095" w:hanging="720"/>
      </w:pPr>
      <w:rPr>
        <w:rFonts w:ascii="Times New Roman" w:eastAsia="Times New Roman" w:hAnsi="Times New Roman" w:hint="default"/>
        <w:sz w:val="24"/>
      </w:rPr>
    </w:lvl>
    <w:lvl w:ilvl="3">
      <w:start w:val="1"/>
      <w:numFmt w:val="decimal"/>
      <w:isLgl/>
      <w:lvlText w:val="%1.%2.%3.%4."/>
      <w:lvlJc w:val="left"/>
      <w:pPr>
        <w:ind w:left="2390" w:hanging="720"/>
      </w:pPr>
      <w:rPr>
        <w:rFonts w:ascii="Times New Roman" w:eastAsia="Times New Roman" w:hAnsi="Times New Roman" w:hint="default"/>
        <w:sz w:val="24"/>
      </w:rPr>
    </w:lvl>
    <w:lvl w:ilvl="4">
      <w:start w:val="1"/>
      <w:numFmt w:val="decimal"/>
      <w:isLgl/>
      <w:lvlText w:val="%1.%2.%3.%4.%5."/>
      <w:lvlJc w:val="left"/>
      <w:pPr>
        <w:ind w:left="3045" w:hanging="1080"/>
      </w:pPr>
      <w:rPr>
        <w:rFonts w:ascii="Times New Roman" w:eastAsia="Times New Roman" w:hAnsi="Times New Roman" w:hint="default"/>
        <w:sz w:val="24"/>
      </w:rPr>
    </w:lvl>
    <w:lvl w:ilvl="5">
      <w:start w:val="1"/>
      <w:numFmt w:val="decimal"/>
      <w:isLgl/>
      <w:lvlText w:val="%1.%2.%3.%4.%5.%6."/>
      <w:lvlJc w:val="left"/>
      <w:pPr>
        <w:ind w:left="3340" w:hanging="1080"/>
      </w:pPr>
      <w:rPr>
        <w:rFonts w:ascii="Times New Roman" w:eastAsia="Times New Roman" w:hAnsi="Times New Roman" w:hint="default"/>
        <w:sz w:val="24"/>
      </w:rPr>
    </w:lvl>
    <w:lvl w:ilvl="6">
      <w:start w:val="1"/>
      <w:numFmt w:val="decimal"/>
      <w:isLgl/>
      <w:lvlText w:val="%1.%2.%3.%4.%5.%6.%7."/>
      <w:lvlJc w:val="left"/>
      <w:pPr>
        <w:ind w:left="3995" w:hanging="1440"/>
      </w:pPr>
      <w:rPr>
        <w:rFonts w:ascii="Times New Roman" w:eastAsia="Times New Roman" w:hAnsi="Times New Roman" w:hint="default"/>
        <w:sz w:val="24"/>
      </w:rPr>
    </w:lvl>
    <w:lvl w:ilvl="7">
      <w:start w:val="1"/>
      <w:numFmt w:val="decimal"/>
      <w:isLgl/>
      <w:lvlText w:val="%1.%2.%3.%4.%5.%6.%7.%8."/>
      <w:lvlJc w:val="left"/>
      <w:pPr>
        <w:ind w:left="4290" w:hanging="1440"/>
      </w:pPr>
      <w:rPr>
        <w:rFonts w:ascii="Times New Roman" w:eastAsia="Times New Roman" w:hAnsi="Times New Roman" w:hint="default"/>
        <w:sz w:val="24"/>
      </w:rPr>
    </w:lvl>
    <w:lvl w:ilvl="8">
      <w:start w:val="1"/>
      <w:numFmt w:val="decimal"/>
      <w:isLgl/>
      <w:lvlText w:val="%1.%2.%3.%4.%5.%6.%7.%8.%9."/>
      <w:lvlJc w:val="left"/>
      <w:pPr>
        <w:ind w:left="4945" w:hanging="1800"/>
      </w:pPr>
      <w:rPr>
        <w:rFonts w:ascii="Times New Roman" w:eastAsia="Times New Roman" w:hAnsi="Times New Roman" w:hint="default"/>
        <w:sz w:val="24"/>
      </w:rPr>
    </w:lvl>
  </w:abstractNum>
  <w:abstractNum w:abstractNumId="21" w15:restartNumberingAfterBreak="0">
    <w:nsid w:val="77717C68"/>
    <w:multiLevelType w:val="multilevel"/>
    <w:tmpl w:val="613A5DAC"/>
    <w:lvl w:ilvl="0">
      <w:start w:val="21"/>
      <w:numFmt w:val="decimal"/>
      <w:lvlText w:val="%1."/>
      <w:lvlJc w:val="left"/>
      <w:pPr>
        <w:ind w:left="644" w:hanging="360"/>
      </w:pPr>
      <w:rPr>
        <w:rFonts w:hint="default"/>
        <w:i w:val="0"/>
        <w:iCs/>
      </w:rPr>
    </w:lvl>
    <w:lvl w:ilvl="1">
      <w:start w:val="1"/>
      <w:numFmt w:val="decimal"/>
      <w:isLgl/>
      <w:lvlText w:val="%1.%2."/>
      <w:lvlJc w:val="left"/>
      <w:pPr>
        <w:ind w:left="1560" w:hanging="480"/>
      </w:pPr>
      <w:rPr>
        <w:rFonts w:ascii="Times New Roman" w:eastAsia="Times New Roman" w:hAnsi="Times New Roman" w:hint="default"/>
        <w:sz w:val="24"/>
      </w:rPr>
    </w:lvl>
    <w:lvl w:ilvl="2">
      <w:start w:val="1"/>
      <w:numFmt w:val="decimal"/>
      <w:isLgl/>
      <w:lvlText w:val="%1.%2.%3."/>
      <w:lvlJc w:val="left"/>
      <w:pPr>
        <w:ind w:left="2520" w:hanging="720"/>
      </w:pPr>
      <w:rPr>
        <w:rFonts w:ascii="Times New Roman" w:eastAsia="Times New Roman" w:hAnsi="Times New Roman" w:hint="default"/>
        <w:sz w:val="24"/>
      </w:rPr>
    </w:lvl>
    <w:lvl w:ilvl="3">
      <w:start w:val="1"/>
      <w:numFmt w:val="decimal"/>
      <w:isLgl/>
      <w:lvlText w:val="%1.%2.%3.%4."/>
      <w:lvlJc w:val="left"/>
      <w:pPr>
        <w:ind w:left="3240" w:hanging="720"/>
      </w:pPr>
      <w:rPr>
        <w:rFonts w:ascii="Times New Roman" w:eastAsia="Times New Roman" w:hAnsi="Times New Roman" w:hint="default"/>
        <w:sz w:val="24"/>
      </w:rPr>
    </w:lvl>
    <w:lvl w:ilvl="4">
      <w:start w:val="1"/>
      <w:numFmt w:val="decimal"/>
      <w:isLgl/>
      <w:lvlText w:val="%1.%2.%3.%4.%5."/>
      <w:lvlJc w:val="left"/>
      <w:pPr>
        <w:ind w:left="4320" w:hanging="1080"/>
      </w:pPr>
      <w:rPr>
        <w:rFonts w:ascii="Times New Roman" w:eastAsia="Times New Roman" w:hAnsi="Times New Roman" w:hint="default"/>
        <w:sz w:val="24"/>
      </w:rPr>
    </w:lvl>
    <w:lvl w:ilvl="5">
      <w:start w:val="1"/>
      <w:numFmt w:val="decimal"/>
      <w:isLgl/>
      <w:lvlText w:val="%1.%2.%3.%4.%5.%6."/>
      <w:lvlJc w:val="left"/>
      <w:pPr>
        <w:ind w:left="5040" w:hanging="1080"/>
      </w:pPr>
      <w:rPr>
        <w:rFonts w:ascii="Times New Roman" w:eastAsia="Times New Roman" w:hAnsi="Times New Roman" w:hint="default"/>
        <w:sz w:val="24"/>
      </w:rPr>
    </w:lvl>
    <w:lvl w:ilvl="6">
      <w:start w:val="1"/>
      <w:numFmt w:val="decimal"/>
      <w:isLgl/>
      <w:lvlText w:val="%1.%2.%3.%4.%5.%6.%7."/>
      <w:lvlJc w:val="left"/>
      <w:pPr>
        <w:ind w:left="6120" w:hanging="1440"/>
      </w:pPr>
      <w:rPr>
        <w:rFonts w:ascii="Times New Roman" w:eastAsia="Times New Roman" w:hAnsi="Times New Roman" w:hint="default"/>
        <w:sz w:val="24"/>
      </w:rPr>
    </w:lvl>
    <w:lvl w:ilvl="7">
      <w:start w:val="1"/>
      <w:numFmt w:val="decimal"/>
      <w:isLgl/>
      <w:lvlText w:val="%1.%2.%3.%4.%5.%6.%7.%8."/>
      <w:lvlJc w:val="left"/>
      <w:pPr>
        <w:ind w:left="6840" w:hanging="1440"/>
      </w:pPr>
      <w:rPr>
        <w:rFonts w:ascii="Times New Roman" w:eastAsia="Times New Roman" w:hAnsi="Times New Roman" w:hint="default"/>
        <w:sz w:val="24"/>
      </w:rPr>
    </w:lvl>
    <w:lvl w:ilvl="8">
      <w:start w:val="1"/>
      <w:numFmt w:val="decimal"/>
      <w:isLgl/>
      <w:lvlText w:val="%1.%2.%3.%4.%5.%6.%7.%8.%9."/>
      <w:lvlJc w:val="left"/>
      <w:pPr>
        <w:ind w:left="7920" w:hanging="1800"/>
      </w:pPr>
      <w:rPr>
        <w:rFonts w:ascii="Times New Roman" w:eastAsia="Times New Roman" w:hAnsi="Times New Roman" w:hint="default"/>
        <w:sz w:val="24"/>
      </w:rPr>
    </w:lvl>
  </w:abstractNum>
  <w:abstractNum w:abstractNumId="22" w15:restartNumberingAfterBreak="0">
    <w:nsid w:val="79213C0F"/>
    <w:multiLevelType w:val="multilevel"/>
    <w:tmpl w:val="A7B08BDC"/>
    <w:lvl w:ilvl="0">
      <w:start w:val="23"/>
      <w:numFmt w:val="decimal"/>
      <w:lvlText w:val="%1."/>
      <w:lvlJc w:val="left"/>
      <w:rPr>
        <w:rFonts w:hint="default"/>
        <w:color w:val="4472C4"/>
      </w:rPr>
    </w:lvl>
    <w:lvl w:ilvl="1">
      <w:start w:val="1"/>
      <w:numFmt w:val="decimal"/>
      <w:isLgl/>
      <w:lvlText w:val="%1.%2."/>
      <w:lvlJc w:val="left"/>
      <w:pPr>
        <w:ind w:left="1560" w:hanging="480"/>
      </w:pPr>
      <w:rPr>
        <w:rFonts w:ascii="Times New Roman" w:eastAsia="Times New Roman" w:hAnsi="Times New Roman" w:hint="default"/>
        <w:sz w:val="24"/>
      </w:rPr>
    </w:lvl>
    <w:lvl w:ilvl="2">
      <w:start w:val="1"/>
      <w:numFmt w:val="decimal"/>
      <w:isLgl/>
      <w:lvlText w:val="%1.%2.%3."/>
      <w:lvlJc w:val="left"/>
      <w:pPr>
        <w:ind w:left="2455" w:hanging="720"/>
      </w:pPr>
      <w:rPr>
        <w:rFonts w:ascii="Times New Roman" w:eastAsia="Times New Roman" w:hAnsi="Times New Roman" w:hint="default"/>
        <w:sz w:val="24"/>
      </w:rPr>
    </w:lvl>
    <w:lvl w:ilvl="3">
      <w:start w:val="1"/>
      <w:numFmt w:val="decimal"/>
      <w:isLgl/>
      <w:lvlText w:val="%1.%2.%3.%4."/>
      <w:lvlJc w:val="left"/>
      <w:pPr>
        <w:ind w:left="3110" w:hanging="720"/>
      </w:pPr>
      <w:rPr>
        <w:rFonts w:ascii="Times New Roman" w:eastAsia="Times New Roman" w:hAnsi="Times New Roman" w:hint="default"/>
        <w:sz w:val="24"/>
      </w:rPr>
    </w:lvl>
    <w:lvl w:ilvl="4">
      <w:start w:val="1"/>
      <w:numFmt w:val="decimal"/>
      <w:isLgl/>
      <w:lvlText w:val="%1.%2.%3.%4.%5."/>
      <w:lvlJc w:val="left"/>
      <w:pPr>
        <w:ind w:left="4125" w:hanging="1080"/>
      </w:pPr>
      <w:rPr>
        <w:rFonts w:ascii="Times New Roman" w:eastAsia="Times New Roman" w:hAnsi="Times New Roman" w:hint="default"/>
        <w:sz w:val="24"/>
      </w:rPr>
    </w:lvl>
    <w:lvl w:ilvl="5">
      <w:start w:val="1"/>
      <w:numFmt w:val="decimal"/>
      <w:isLgl/>
      <w:lvlText w:val="%1.%2.%3.%4.%5.%6."/>
      <w:lvlJc w:val="left"/>
      <w:pPr>
        <w:ind w:left="4780" w:hanging="1080"/>
      </w:pPr>
      <w:rPr>
        <w:rFonts w:ascii="Times New Roman" w:eastAsia="Times New Roman" w:hAnsi="Times New Roman" w:hint="default"/>
        <w:sz w:val="24"/>
      </w:rPr>
    </w:lvl>
    <w:lvl w:ilvl="6">
      <w:start w:val="1"/>
      <w:numFmt w:val="decimal"/>
      <w:isLgl/>
      <w:lvlText w:val="%1.%2.%3.%4.%5.%6.%7."/>
      <w:lvlJc w:val="left"/>
      <w:pPr>
        <w:ind w:left="5795" w:hanging="1440"/>
      </w:pPr>
      <w:rPr>
        <w:rFonts w:ascii="Times New Roman" w:eastAsia="Times New Roman" w:hAnsi="Times New Roman" w:hint="default"/>
        <w:sz w:val="24"/>
      </w:rPr>
    </w:lvl>
    <w:lvl w:ilvl="7">
      <w:start w:val="1"/>
      <w:numFmt w:val="decimal"/>
      <w:isLgl/>
      <w:lvlText w:val="%1.%2.%3.%4.%5.%6.%7.%8."/>
      <w:lvlJc w:val="left"/>
      <w:pPr>
        <w:ind w:left="6450" w:hanging="1440"/>
      </w:pPr>
      <w:rPr>
        <w:rFonts w:ascii="Times New Roman" w:eastAsia="Times New Roman" w:hAnsi="Times New Roman" w:hint="default"/>
        <w:sz w:val="24"/>
      </w:rPr>
    </w:lvl>
    <w:lvl w:ilvl="8">
      <w:start w:val="1"/>
      <w:numFmt w:val="decimal"/>
      <w:isLgl/>
      <w:lvlText w:val="%1.%2.%3.%4.%5.%6.%7.%8.%9."/>
      <w:lvlJc w:val="left"/>
      <w:pPr>
        <w:ind w:left="7465" w:hanging="1800"/>
      </w:pPr>
      <w:rPr>
        <w:rFonts w:ascii="Times New Roman" w:eastAsia="Times New Roman" w:hAnsi="Times New Roman" w:hint="default"/>
        <w:sz w:val="24"/>
      </w:rPr>
    </w:lvl>
  </w:abstractNum>
  <w:abstractNum w:abstractNumId="23" w15:restartNumberingAfterBreak="0">
    <w:nsid w:val="7B095133"/>
    <w:multiLevelType w:val="multilevel"/>
    <w:tmpl w:val="AD32DC80"/>
    <w:lvl w:ilvl="0">
      <w:start w:val="1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7B692C98"/>
    <w:multiLevelType w:val="hybridMultilevel"/>
    <w:tmpl w:val="03728052"/>
    <w:lvl w:ilvl="0" w:tplc="71983148">
      <w:start w:val="33"/>
      <w:numFmt w:val="decimal"/>
      <w:lvlText w:val="%1."/>
      <w:lvlJc w:val="left"/>
      <w:pPr>
        <w:ind w:left="786" w:hanging="360"/>
      </w:pPr>
      <w:rPr>
        <w:rFonts w:hint="default"/>
        <w:i w:val="0"/>
        <w:i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1882014050">
    <w:abstractNumId w:val="11"/>
  </w:num>
  <w:num w:numId="2" w16cid:durableId="2071882331">
    <w:abstractNumId w:val="10"/>
  </w:num>
  <w:num w:numId="3" w16cid:durableId="2021076348">
    <w:abstractNumId w:val="1"/>
  </w:num>
  <w:num w:numId="4" w16cid:durableId="477379562">
    <w:abstractNumId w:val="12"/>
  </w:num>
  <w:num w:numId="5" w16cid:durableId="1395854737">
    <w:abstractNumId w:val="4"/>
  </w:num>
  <w:num w:numId="6" w16cid:durableId="635796325">
    <w:abstractNumId w:val="6"/>
  </w:num>
  <w:num w:numId="7" w16cid:durableId="885483013">
    <w:abstractNumId w:val="23"/>
  </w:num>
  <w:num w:numId="8" w16cid:durableId="161043760">
    <w:abstractNumId w:val="17"/>
  </w:num>
  <w:num w:numId="9" w16cid:durableId="1749767602">
    <w:abstractNumId w:val="18"/>
  </w:num>
  <w:num w:numId="10" w16cid:durableId="1456487315">
    <w:abstractNumId w:val="19"/>
  </w:num>
  <w:num w:numId="11" w16cid:durableId="643123505">
    <w:abstractNumId w:val="13"/>
  </w:num>
  <w:num w:numId="12" w16cid:durableId="639651926">
    <w:abstractNumId w:val="16"/>
  </w:num>
  <w:num w:numId="13" w16cid:durableId="1271208959">
    <w:abstractNumId w:val="5"/>
  </w:num>
  <w:num w:numId="14" w16cid:durableId="745997361">
    <w:abstractNumId w:val="22"/>
  </w:num>
  <w:num w:numId="15" w16cid:durableId="2070574156">
    <w:abstractNumId w:val="9"/>
  </w:num>
  <w:num w:numId="16" w16cid:durableId="1463691908">
    <w:abstractNumId w:val="20"/>
  </w:num>
  <w:num w:numId="17" w16cid:durableId="848102072">
    <w:abstractNumId w:val="15"/>
  </w:num>
  <w:num w:numId="18" w16cid:durableId="210967497">
    <w:abstractNumId w:val="21"/>
  </w:num>
  <w:num w:numId="19" w16cid:durableId="359478295">
    <w:abstractNumId w:val="24"/>
  </w:num>
  <w:num w:numId="20" w16cid:durableId="321936370">
    <w:abstractNumId w:val="14"/>
  </w:num>
  <w:num w:numId="21" w16cid:durableId="226840740">
    <w:abstractNumId w:val="8"/>
  </w:num>
  <w:num w:numId="22" w16cid:durableId="1737894669">
    <w:abstractNumId w:val="7"/>
  </w:num>
  <w:num w:numId="23" w16cid:durableId="1323578790">
    <w:abstractNumId w:val="3"/>
  </w:num>
  <w:num w:numId="24" w16cid:durableId="140537028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236"/>
    <w:rsid w:val="00000C0A"/>
    <w:rsid w:val="00003813"/>
    <w:rsid w:val="00004D04"/>
    <w:rsid w:val="00005D85"/>
    <w:rsid w:val="00006CA5"/>
    <w:rsid w:val="000077AC"/>
    <w:rsid w:val="000122E4"/>
    <w:rsid w:val="00012BB3"/>
    <w:rsid w:val="000153EE"/>
    <w:rsid w:val="00017D27"/>
    <w:rsid w:val="00026E81"/>
    <w:rsid w:val="00027427"/>
    <w:rsid w:val="00035423"/>
    <w:rsid w:val="0004351F"/>
    <w:rsid w:val="000502F4"/>
    <w:rsid w:val="000532ED"/>
    <w:rsid w:val="00053FEB"/>
    <w:rsid w:val="000706CD"/>
    <w:rsid w:val="000977C7"/>
    <w:rsid w:val="000A2C62"/>
    <w:rsid w:val="000A5032"/>
    <w:rsid w:val="000A5D47"/>
    <w:rsid w:val="000B1B93"/>
    <w:rsid w:val="000B404E"/>
    <w:rsid w:val="000C2112"/>
    <w:rsid w:val="000C38D5"/>
    <w:rsid w:val="000C685C"/>
    <w:rsid w:val="000D1AEA"/>
    <w:rsid w:val="000D38B7"/>
    <w:rsid w:val="000D68CF"/>
    <w:rsid w:val="000E36C6"/>
    <w:rsid w:val="000E58B4"/>
    <w:rsid w:val="000E6F58"/>
    <w:rsid w:val="000F04D7"/>
    <w:rsid w:val="000F5942"/>
    <w:rsid w:val="000F7FFB"/>
    <w:rsid w:val="00106547"/>
    <w:rsid w:val="00125A9D"/>
    <w:rsid w:val="001261EC"/>
    <w:rsid w:val="00127238"/>
    <w:rsid w:val="0013092E"/>
    <w:rsid w:val="001350AF"/>
    <w:rsid w:val="00136763"/>
    <w:rsid w:val="001442E4"/>
    <w:rsid w:val="00144CB7"/>
    <w:rsid w:val="00156210"/>
    <w:rsid w:val="00157C74"/>
    <w:rsid w:val="0016487C"/>
    <w:rsid w:val="00172E2C"/>
    <w:rsid w:val="00184E7E"/>
    <w:rsid w:val="001853C4"/>
    <w:rsid w:val="00185763"/>
    <w:rsid w:val="00185ABF"/>
    <w:rsid w:val="00197324"/>
    <w:rsid w:val="001B2B87"/>
    <w:rsid w:val="001D0D8B"/>
    <w:rsid w:val="001D3AA9"/>
    <w:rsid w:val="001D7F9E"/>
    <w:rsid w:val="001F1ABB"/>
    <w:rsid w:val="0020572F"/>
    <w:rsid w:val="00215A5F"/>
    <w:rsid w:val="002338B9"/>
    <w:rsid w:val="00233C59"/>
    <w:rsid w:val="002348A8"/>
    <w:rsid w:val="00247594"/>
    <w:rsid w:val="00263140"/>
    <w:rsid w:val="00280147"/>
    <w:rsid w:val="00297CC3"/>
    <w:rsid w:val="002C78E9"/>
    <w:rsid w:val="002D1F83"/>
    <w:rsid w:val="002D72DF"/>
    <w:rsid w:val="002E6604"/>
    <w:rsid w:val="002E7905"/>
    <w:rsid w:val="0030363A"/>
    <w:rsid w:val="003226C0"/>
    <w:rsid w:val="0032670D"/>
    <w:rsid w:val="00336D5D"/>
    <w:rsid w:val="0034581E"/>
    <w:rsid w:val="00350E9C"/>
    <w:rsid w:val="00353F5E"/>
    <w:rsid w:val="003546AE"/>
    <w:rsid w:val="00356CF3"/>
    <w:rsid w:val="00362266"/>
    <w:rsid w:val="0036286B"/>
    <w:rsid w:val="0036311A"/>
    <w:rsid w:val="00363C09"/>
    <w:rsid w:val="003647FB"/>
    <w:rsid w:val="00374497"/>
    <w:rsid w:val="00375885"/>
    <w:rsid w:val="00383711"/>
    <w:rsid w:val="003852D0"/>
    <w:rsid w:val="00391806"/>
    <w:rsid w:val="00395A95"/>
    <w:rsid w:val="003B6BC0"/>
    <w:rsid w:val="003D69DC"/>
    <w:rsid w:val="003E2C16"/>
    <w:rsid w:val="003F096D"/>
    <w:rsid w:val="00404EF7"/>
    <w:rsid w:val="00410762"/>
    <w:rsid w:val="00410E9C"/>
    <w:rsid w:val="00411EB2"/>
    <w:rsid w:val="00415E53"/>
    <w:rsid w:val="004206D0"/>
    <w:rsid w:val="00431122"/>
    <w:rsid w:val="00450C1D"/>
    <w:rsid w:val="00451C09"/>
    <w:rsid w:val="00456768"/>
    <w:rsid w:val="00461120"/>
    <w:rsid w:val="00465931"/>
    <w:rsid w:val="0047194D"/>
    <w:rsid w:val="00476D31"/>
    <w:rsid w:val="004774E8"/>
    <w:rsid w:val="00493EEA"/>
    <w:rsid w:val="004A5C5C"/>
    <w:rsid w:val="004B6C6C"/>
    <w:rsid w:val="004C224B"/>
    <w:rsid w:val="004C2331"/>
    <w:rsid w:val="004D0A35"/>
    <w:rsid w:val="004D3426"/>
    <w:rsid w:val="004D3BBE"/>
    <w:rsid w:val="004D576A"/>
    <w:rsid w:val="004E7AEF"/>
    <w:rsid w:val="004F5221"/>
    <w:rsid w:val="00505400"/>
    <w:rsid w:val="00510842"/>
    <w:rsid w:val="00511382"/>
    <w:rsid w:val="00513FBC"/>
    <w:rsid w:val="005157A2"/>
    <w:rsid w:val="00522853"/>
    <w:rsid w:val="00526D96"/>
    <w:rsid w:val="005312B9"/>
    <w:rsid w:val="00540EB0"/>
    <w:rsid w:val="00543A21"/>
    <w:rsid w:val="00545031"/>
    <w:rsid w:val="005539D5"/>
    <w:rsid w:val="00554053"/>
    <w:rsid w:val="005809C8"/>
    <w:rsid w:val="00583A89"/>
    <w:rsid w:val="005861C1"/>
    <w:rsid w:val="00597DE6"/>
    <w:rsid w:val="005A2791"/>
    <w:rsid w:val="005A693A"/>
    <w:rsid w:val="005A7292"/>
    <w:rsid w:val="005B08B9"/>
    <w:rsid w:val="005B0C09"/>
    <w:rsid w:val="005B53C4"/>
    <w:rsid w:val="005C0C92"/>
    <w:rsid w:val="005C3D9F"/>
    <w:rsid w:val="005C66EE"/>
    <w:rsid w:val="005E078E"/>
    <w:rsid w:val="005E0BF1"/>
    <w:rsid w:val="005E7DA1"/>
    <w:rsid w:val="005F1869"/>
    <w:rsid w:val="0061793D"/>
    <w:rsid w:val="006232F5"/>
    <w:rsid w:val="0062342E"/>
    <w:rsid w:val="006256A3"/>
    <w:rsid w:val="006257D5"/>
    <w:rsid w:val="00627B17"/>
    <w:rsid w:val="00636BDB"/>
    <w:rsid w:val="00660993"/>
    <w:rsid w:val="00661B3F"/>
    <w:rsid w:val="00665C42"/>
    <w:rsid w:val="006825FF"/>
    <w:rsid w:val="006933EF"/>
    <w:rsid w:val="006A5FE7"/>
    <w:rsid w:val="006B0191"/>
    <w:rsid w:val="006C59D8"/>
    <w:rsid w:val="006D214B"/>
    <w:rsid w:val="006D5481"/>
    <w:rsid w:val="006F796C"/>
    <w:rsid w:val="00706363"/>
    <w:rsid w:val="00706C43"/>
    <w:rsid w:val="00707C8E"/>
    <w:rsid w:val="0072308F"/>
    <w:rsid w:val="00743579"/>
    <w:rsid w:val="007436AB"/>
    <w:rsid w:val="00747FC4"/>
    <w:rsid w:val="007531EF"/>
    <w:rsid w:val="00754AA2"/>
    <w:rsid w:val="007554BE"/>
    <w:rsid w:val="007644CF"/>
    <w:rsid w:val="00764F61"/>
    <w:rsid w:val="00765154"/>
    <w:rsid w:val="00770FD5"/>
    <w:rsid w:val="00775858"/>
    <w:rsid w:val="00776A93"/>
    <w:rsid w:val="00780759"/>
    <w:rsid w:val="0078235F"/>
    <w:rsid w:val="007838B1"/>
    <w:rsid w:val="00794028"/>
    <w:rsid w:val="007B0BC2"/>
    <w:rsid w:val="007B7BC0"/>
    <w:rsid w:val="007B7FE6"/>
    <w:rsid w:val="007C3793"/>
    <w:rsid w:val="007C51E4"/>
    <w:rsid w:val="007D3238"/>
    <w:rsid w:val="007E1098"/>
    <w:rsid w:val="007F492B"/>
    <w:rsid w:val="007F75A2"/>
    <w:rsid w:val="00800F49"/>
    <w:rsid w:val="00824F98"/>
    <w:rsid w:val="00835AC4"/>
    <w:rsid w:val="00837139"/>
    <w:rsid w:val="008414C6"/>
    <w:rsid w:val="00851D5B"/>
    <w:rsid w:val="00857515"/>
    <w:rsid w:val="00860B62"/>
    <w:rsid w:val="00865021"/>
    <w:rsid w:val="00882365"/>
    <w:rsid w:val="008964D6"/>
    <w:rsid w:val="008A14E1"/>
    <w:rsid w:val="008B1A74"/>
    <w:rsid w:val="008B67B6"/>
    <w:rsid w:val="008D0FC8"/>
    <w:rsid w:val="008E0F28"/>
    <w:rsid w:val="008E2D27"/>
    <w:rsid w:val="008E4476"/>
    <w:rsid w:val="008E4EB1"/>
    <w:rsid w:val="00920E20"/>
    <w:rsid w:val="00921D4D"/>
    <w:rsid w:val="00922C60"/>
    <w:rsid w:val="00923476"/>
    <w:rsid w:val="00923B4B"/>
    <w:rsid w:val="0094097E"/>
    <w:rsid w:val="00940A6C"/>
    <w:rsid w:val="0094782A"/>
    <w:rsid w:val="00954F86"/>
    <w:rsid w:val="00957F72"/>
    <w:rsid w:val="00965370"/>
    <w:rsid w:val="00965660"/>
    <w:rsid w:val="00965FC0"/>
    <w:rsid w:val="0097165A"/>
    <w:rsid w:val="00985231"/>
    <w:rsid w:val="00990352"/>
    <w:rsid w:val="0099060E"/>
    <w:rsid w:val="009913C1"/>
    <w:rsid w:val="00992AC2"/>
    <w:rsid w:val="00993515"/>
    <w:rsid w:val="009937B8"/>
    <w:rsid w:val="00996223"/>
    <w:rsid w:val="009C17C8"/>
    <w:rsid w:val="009D2AE6"/>
    <w:rsid w:val="009D43EB"/>
    <w:rsid w:val="009D5C92"/>
    <w:rsid w:val="009E2D60"/>
    <w:rsid w:val="009E57D9"/>
    <w:rsid w:val="009E7A1F"/>
    <w:rsid w:val="009F0115"/>
    <w:rsid w:val="009F4C7C"/>
    <w:rsid w:val="00A01846"/>
    <w:rsid w:val="00A11A5E"/>
    <w:rsid w:val="00A1259C"/>
    <w:rsid w:val="00A34917"/>
    <w:rsid w:val="00A370E1"/>
    <w:rsid w:val="00A43259"/>
    <w:rsid w:val="00A45859"/>
    <w:rsid w:val="00A46F42"/>
    <w:rsid w:val="00A50652"/>
    <w:rsid w:val="00A513B1"/>
    <w:rsid w:val="00A5713D"/>
    <w:rsid w:val="00A57914"/>
    <w:rsid w:val="00A64EDC"/>
    <w:rsid w:val="00A67A05"/>
    <w:rsid w:val="00A733D0"/>
    <w:rsid w:val="00A73E63"/>
    <w:rsid w:val="00A81F6C"/>
    <w:rsid w:val="00A85EFC"/>
    <w:rsid w:val="00A93D0A"/>
    <w:rsid w:val="00A94458"/>
    <w:rsid w:val="00A9490C"/>
    <w:rsid w:val="00A95B5A"/>
    <w:rsid w:val="00A9696A"/>
    <w:rsid w:val="00AA6ADB"/>
    <w:rsid w:val="00AA6E22"/>
    <w:rsid w:val="00AE1764"/>
    <w:rsid w:val="00AE29D5"/>
    <w:rsid w:val="00AF3E71"/>
    <w:rsid w:val="00AF5261"/>
    <w:rsid w:val="00AF6A12"/>
    <w:rsid w:val="00AF7EA9"/>
    <w:rsid w:val="00B04734"/>
    <w:rsid w:val="00B10CAD"/>
    <w:rsid w:val="00B130BA"/>
    <w:rsid w:val="00B26EE2"/>
    <w:rsid w:val="00B3590D"/>
    <w:rsid w:val="00B43280"/>
    <w:rsid w:val="00B44258"/>
    <w:rsid w:val="00B50615"/>
    <w:rsid w:val="00B558C7"/>
    <w:rsid w:val="00B91C7D"/>
    <w:rsid w:val="00B92CBB"/>
    <w:rsid w:val="00BA1F90"/>
    <w:rsid w:val="00BA2C64"/>
    <w:rsid w:val="00BA5899"/>
    <w:rsid w:val="00BC1EBA"/>
    <w:rsid w:val="00BD1A9F"/>
    <w:rsid w:val="00BD5572"/>
    <w:rsid w:val="00BD720C"/>
    <w:rsid w:val="00BE2C04"/>
    <w:rsid w:val="00BF1D78"/>
    <w:rsid w:val="00BF6B79"/>
    <w:rsid w:val="00C031FC"/>
    <w:rsid w:val="00C068CA"/>
    <w:rsid w:val="00C17F1C"/>
    <w:rsid w:val="00C202F9"/>
    <w:rsid w:val="00C32F6F"/>
    <w:rsid w:val="00C47CD9"/>
    <w:rsid w:val="00C52A0B"/>
    <w:rsid w:val="00C5758A"/>
    <w:rsid w:val="00C5776D"/>
    <w:rsid w:val="00C63610"/>
    <w:rsid w:val="00C84E3F"/>
    <w:rsid w:val="00C84F1A"/>
    <w:rsid w:val="00C96C4A"/>
    <w:rsid w:val="00CA002F"/>
    <w:rsid w:val="00CA3E78"/>
    <w:rsid w:val="00CA65EC"/>
    <w:rsid w:val="00CB6FC4"/>
    <w:rsid w:val="00CC0D07"/>
    <w:rsid w:val="00CC43C3"/>
    <w:rsid w:val="00CD2818"/>
    <w:rsid w:val="00CE7DBC"/>
    <w:rsid w:val="00D03E2F"/>
    <w:rsid w:val="00D048EE"/>
    <w:rsid w:val="00D35236"/>
    <w:rsid w:val="00D42B15"/>
    <w:rsid w:val="00D432AC"/>
    <w:rsid w:val="00D43797"/>
    <w:rsid w:val="00D447F5"/>
    <w:rsid w:val="00D4754C"/>
    <w:rsid w:val="00D513F7"/>
    <w:rsid w:val="00D539CC"/>
    <w:rsid w:val="00D53F4F"/>
    <w:rsid w:val="00D5605F"/>
    <w:rsid w:val="00D61808"/>
    <w:rsid w:val="00D67C70"/>
    <w:rsid w:val="00D72858"/>
    <w:rsid w:val="00D756ED"/>
    <w:rsid w:val="00D762C1"/>
    <w:rsid w:val="00D7637F"/>
    <w:rsid w:val="00D858AB"/>
    <w:rsid w:val="00D86C66"/>
    <w:rsid w:val="00DA30F1"/>
    <w:rsid w:val="00DA357E"/>
    <w:rsid w:val="00DA71C3"/>
    <w:rsid w:val="00DB06F6"/>
    <w:rsid w:val="00DC0E98"/>
    <w:rsid w:val="00DC2D86"/>
    <w:rsid w:val="00DD14DB"/>
    <w:rsid w:val="00DD41FF"/>
    <w:rsid w:val="00DE04B7"/>
    <w:rsid w:val="00DE328B"/>
    <w:rsid w:val="00DE4717"/>
    <w:rsid w:val="00DF329D"/>
    <w:rsid w:val="00DF365D"/>
    <w:rsid w:val="00DF754A"/>
    <w:rsid w:val="00E0135E"/>
    <w:rsid w:val="00E02E4A"/>
    <w:rsid w:val="00E10F3C"/>
    <w:rsid w:val="00E1592F"/>
    <w:rsid w:val="00E33DCB"/>
    <w:rsid w:val="00E35E45"/>
    <w:rsid w:val="00E4510D"/>
    <w:rsid w:val="00E4766C"/>
    <w:rsid w:val="00E5005E"/>
    <w:rsid w:val="00E57970"/>
    <w:rsid w:val="00E62314"/>
    <w:rsid w:val="00E66CFB"/>
    <w:rsid w:val="00E82CA6"/>
    <w:rsid w:val="00E84FB6"/>
    <w:rsid w:val="00E86861"/>
    <w:rsid w:val="00E90A9E"/>
    <w:rsid w:val="00EC1271"/>
    <w:rsid w:val="00EE423D"/>
    <w:rsid w:val="00EE51B8"/>
    <w:rsid w:val="00EE7692"/>
    <w:rsid w:val="00EF194F"/>
    <w:rsid w:val="00EF4FC6"/>
    <w:rsid w:val="00EF6C2F"/>
    <w:rsid w:val="00F00FED"/>
    <w:rsid w:val="00F01FA2"/>
    <w:rsid w:val="00F1228A"/>
    <w:rsid w:val="00F14651"/>
    <w:rsid w:val="00F3005D"/>
    <w:rsid w:val="00F4531B"/>
    <w:rsid w:val="00F50FA3"/>
    <w:rsid w:val="00F51406"/>
    <w:rsid w:val="00F57BDA"/>
    <w:rsid w:val="00F6472B"/>
    <w:rsid w:val="00F815FD"/>
    <w:rsid w:val="00F82791"/>
    <w:rsid w:val="00F86325"/>
    <w:rsid w:val="00F9035D"/>
    <w:rsid w:val="00F967BE"/>
    <w:rsid w:val="00FB230E"/>
    <w:rsid w:val="00FB2E18"/>
    <w:rsid w:val="00FB6892"/>
    <w:rsid w:val="00FE2BA9"/>
    <w:rsid w:val="00FF3530"/>
    <w:rsid w:val="00FF3C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BA87B0"/>
  <w15:docId w15:val="{CC26D6F2-6DB8-4839-B0EF-B9DDBF18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185763"/>
    <w:pPr>
      <w:spacing w:after="15" w:line="266" w:lineRule="auto"/>
      <w:ind w:left="10" w:right="61" w:hanging="10"/>
      <w:jc w:val="both"/>
    </w:pPr>
    <w:rPr>
      <w:color w:val="000000"/>
      <w:sz w:val="24"/>
      <w:szCs w:val="22"/>
      <w:lang w:val="en-US" w:eastAsia="en-US"/>
    </w:rPr>
  </w:style>
  <w:style w:type="paragraph" w:styleId="Virsraksts1">
    <w:name w:val="heading 1"/>
    <w:basedOn w:val="Parasts"/>
    <w:next w:val="Parasts"/>
    <w:link w:val="Virsraksts1Rakstz"/>
    <w:qFormat/>
    <w:rsid w:val="002D1F83"/>
    <w:pPr>
      <w:keepNext/>
      <w:spacing w:after="0" w:line="240" w:lineRule="auto"/>
      <w:ind w:left="0" w:right="0" w:firstLine="0"/>
      <w:jc w:val="center"/>
      <w:outlineLvl w:val="0"/>
    </w:pPr>
    <w:rPr>
      <w:b/>
      <w:color w:val="auto"/>
      <w:sz w:val="20"/>
      <w:szCs w:val="20"/>
      <w:lang w:val="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rPr>
  </w:style>
  <w:style w:type="paragraph" w:customStyle="1" w:styleId="naisf">
    <w:name w:val="naisf"/>
    <w:basedOn w:val="Parasts"/>
    <w:rsid w:val="001B2B87"/>
    <w:pPr>
      <w:spacing w:before="75" w:after="75"/>
      <w:ind w:firstLine="375"/>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rsid w:val="00353F5E"/>
    <w:pPr>
      <w:tabs>
        <w:tab w:val="center" w:pos="4153"/>
        <w:tab w:val="right" w:pos="8306"/>
      </w:tabs>
    </w:pPr>
  </w:style>
  <w:style w:type="character" w:customStyle="1" w:styleId="KjeneRakstz">
    <w:name w:val="Kājene Rakstz."/>
    <w:link w:val="Kjene"/>
    <w:rsid w:val="00353F5E"/>
    <w:rPr>
      <w:sz w:val="24"/>
      <w:szCs w:val="24"/>
      <w:lang w:val="en-GB" w:eastAsia="en-US"/>
    </w:rPr>
  </w:style>
  <w:style w:type="paragraph" w:styleId="Sarakstarindkopa">
    <w:name w:val="List Paragraph"/>
    <w:aliases w:val="H&amp;P List Paragraph,2,Strip,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0F7FFB"/>
    <w:pPr>
      <w:spacing w:before="100" w:beforeAutospacing="1" w:after="100" w:afterAutospacing="1"/>
    </w:pPr>
    <w:rPr>
      <w:lang w:val="lv-LV" w:eastAsia="lv-LV"/>
    </w:rPr>
  </w:style>
  <w:style w:type="character" w:styleId="Hipersaite">
    <w:name w:val="Hyperlink"/>
    <w:uiPriority w:val="99"/>
    <w:unhideWhenUsed/>
    <w:rsid w:val="000F7FFB"/>
    <w:rPr>
      <w:color w:val="0000FF"/>
      <w:u w:val="single"/>
    </w:rPr>
  </w:style>
  <w:style w:type="character" w:customStyle="1" w:styleId="SarakstarindkopaRakstz">
    <w:name w:val="Saraksta rindkopa Rakstz."/>
    <w:aliases w:val="H&amp;P List Paragraph Rakstz.,2 Rakstz.,Strip Rakstz.,1List Paragraph Rakstz.,Normal bullet 2 Rakstz.,Bullet list Rakstz.,Syle 1 Rakstz."/>
    <w:link w:val="Sarakstarindkopa"/>
    <w:qFormat/>
    <w:locked/>
    <w:rsid w:val="00857515"/>
    <w:rPr>
      <w:sz w:val="24"/>
      <w:szCs w:val="24"/>
      <w:lang w:val="en-GB" w:eastAsia="en-US"/>
    </w:rPr>
  </w:style>
  <w:style w:type="character" w:customStyle="1" w:styleId="DefaultChar">
    <w:name w:val="Default Char"/>
    <w:link w:val="Default"/>
    <w:locked/>
    <w:rsid w:val="00857515"/>
    <w:rPr>
      <w:color w:val="000000"/>
      <w:sz w:val="24"/>
      <w:szCs w:val="24"/>
    </w:rPr>
  </w:style>
  <w:style w:type="paragraph" w:customStyle="1" w:styleId="Default">
    <w:name w:val="Default"/>
    <w:link w:val="DefaultChar"/>
    <w:qFormat/>
    <w:rsid w:val="00857515"/>
    <w:pPr>
      <w:suppressAutoHyphens/>
      <w:autoSpaceDE w:val="0"/>
      <w:autoSpaceDN w:val="0"/>
    </w:pPr>
    <w:rPr>
      <w:color w:val="000000"/>
      <w:sz w:val="24"/>
      <w:szCs w:val="24"/>
    </w:rPr>
  </w:style>
  <w:style w:type="paragraph" w:customStyle="1" w:styleId="Parasts1">
    <w:name w:val="Parasts1"/>
    <w:rsid w:val="00920E20"/>
    <w:pPr>
      <w:suppressAutoHyphens/>
      <w:autoSpaceDN w:val="0"/>
      <w:spacing w:after="160" w:line="251" w:lineRule="auto"/>
      <w:textAlignment w:val="baseline"/>
    </w:pPr>
    <w:rPr>
      <w:rFonts w:ascii="Calibri" w:eastAsia="Calibri" w:hAnsi="Calibri"/>
      <w:sz w:val="22"/>
      <w:szCs w:val="22"/>
      <w:lang w:eastAsia="en-US"/>
    </w:rPr>
  </w:style>
  <w:style w:type="paragraph" w:customStyle="1" w:styleId="tv213">
    <w:name w:val="tv213"/>
    <w:basedOn w:val="Parasts"/>
    <w:rsid w:val="005C66EE"/>
    <w:pPr>
      <w:spacing w:before="100" w:beforeAutospacing="1" w:after="100" w:afterAutospacing="1"/>
    </w:pPr>
    <w:rPr>
      <w:lang w:val="lv-LV" w:eastAsia="lv-LV"/>
    </w:rPr>
  </w:style>
  <w:style w:type="character" w:customStyle="1" w:styleId="Noklusjumarindkopasfonts1">
    <w:name w:val="Noklusējuma rindkopas fonts1"/>
    <w:rsid w:val="00DE4717"/>
  </w:style>
  <w:style w:type="paragraph" w:styleId="Pamatteksts2">
    <w:name w:val="Body Text 2"/>
    <w:basedOn w:val="Parasts"/>
    <w:link w:val="Pamatteksts2Rakstz"/>
    <w:semiHidden/>
    <w:unhideWhenUsed/>
    <w:rsid w:val="00005D85"/>
    <w:pPr>
      <w:spacing w:after="120" w:line="480" w:lineRule="auto"/>
    </w:pPr>
  </w:style>
  <w:style w:type="character" w:customStyle="1" w:styleId="Pamatteksts2Rakstz">
    <w:name w:val="Pamatteksts 2 Rakstz."/>
    <w:link w:val="Pamatteksts2"/>
    <w:semiHidden/>
    <w:rsid w:val="00005D85"/>
    <w:rPr>
      <w:sz w:val="24"/>
      <w:szCs w:val="24"/>
      <w:lang w:val="en-GB" w:eastAsia="en-US"/>
    </w:rPr>
  </w:style>
  <w:style w:type="paragraph" w:customStyle="1" w:styleId="msonormalcxspmiddle">
    <w:name w:val="msonormalcxspmiddle"/>
    <w:basedOn w:val="Parasts"/>
    <w:rsid w:val="00005D85"/>
    <w:pPr>
      <w:spacing w:before="100" w:beforeAutospacing="1" w:after="100" w:afterAutospacing="1"/>
    </w:pPr>
    <w:rPr>
      <w:lang w:val="lv-LV" w:eastAsia="lv-LV"/>
    </w:rPr>
  </w:style>
  <w:style w:type="character" w:styleId="Neatrisintapieminana">
    <w:name w:val="Unresolved Mention"/>
    <w:uiPriority w:val="99"/>
    <w:semiHidden/>
    <w:unhideWhenUsed/>
    <w:rsid w:val="00F00FED"/>
    <w:rPr>
      <w:color w:val="605E5C"/>
      <w:shd w:val="clear" w:color="auto" w:fill="E1DFDD"/>
    </w:rPr>
  </w:style>
  <w:style w:type="character" w:customStyle="1" w:styleId="apple-converted-space">
    <w:name w:val="apple-converted-space"/>
    <w:basedOn w:val="Noklusjumarindkopasfonts"/>
    <w:rsid w:val="00764F61"/>
  </w:style>
  <w:style w:type="paragraph" w:customStyle="1" w:styleId="xmsonormal">
    <w:name w:val="x_msonormal"/>
    <w:basedOn w:val="Parasts"/>
    <w:rsid w:val="002D1F83"/>
    <w:pPr>
      <w:spacing w:before="100" w:beforeAutospacing="1" w:after="100" w:afterAutospacing="1" w:line="240" w:lineRule="auto"/>
      <w:ind w:left="0" w:right="0" w:firstLine="0"/>
      <w:jc w:val="left"/>
    </w:pPr>
    <w:rPr>
      <w:color w:val="auto"/>
      <w:szCs w:val="24"/>
      <w:lang w:val="lv-LV" w:eastAsia="lv-LV"/>
    </w:rPr>
  </w:style>
  <w:style w:type="character" w:customStyle="1" w:styleId="Virsraksts1Rakstz">
    <w:name w:val="Virsraksts 1 Rakstz."/>
    <w:link w:val="Virsraksts1"/>
    <w:rsid w:val="002D1F83"/>
    <w:rPr>
      <w:b/>
      <w:lang w:eastAsia="en-US"/>
    </w:rPr>
  </w:style>
  <w:style w:type="character" w:customStyle="1" w:styleId="xapple-converted-space">
    <w:name w:val="x_apple-converted-space"/>
    <w:basedOn w:val="Noklusjumarindkopasfonts"/>
    <w:rsid w:val="002D1F83"/>
  </w:style>
  <w:style w:type="paragraph" w:customStyle="1" w:styleId="xparasts">
    <w:name w:val="x_parasts"/>
    <w:basedOn w:val="Parasts"/>
    <w:rsid w:val="003852D0"/>
    <w:pPr>
      <w:spacing w:before="100" w:beforeAutospacing="1" w:after="100" w:afterAutospacing="1" w:line="240" w:lineRule="auto"/>
      <w:ind w:left="0" w:right="0" w:firstLine="0"/>
      <w:jc w:val="left"/>
    </w:pPr>
    <w:rPr>
      <w:color w:val="auto"/>
      <w:szCs w:val="24"/>
      <w:lang w:val="lv-LV" w:eastAsia="lv-LV"/>
    </w:rPr>
  </w:style>
  <w:style w:type="character" w:customStyle="1" w:styleId="xnoklusjumarindkopasfonts">
    <w:name w:val="x_noklusjumarindkopasfonts"/>
    <w:basedOn w:val="Noklusjumarindkopasfonts"/>
    <w:rsid w:val="004206D0"/>
  </w:style>
  <w:style w:type="paragraph" w:customStyle="1" w:styleId="xmsonormaldfaa1f4b43cb6ba3389cb5cbf0b0452b">
    <w:name w:val="x_msonormal_dfaa1f4b43cb6ba3389cb5cbf0b0452b"/>
    <w:basedOn w:val="Parasts"/>
    <w:rsid w:val="00356CF3"/>
    <w:pPr>
      <w:spacing w:before="100" w:beforeAutospacing="1" w:after="100" w:afterAutospacing="1" w:line="240" w:lineRule="auto"/>
      <w:ind w:left="0" w:right="0" w:firstLine="0"/>
      <w:jc w:val="left"/>
    </w:pPr>
    <w:rPr>
      <w:color w:val="auto"/>
      <w:szCs w:val="24"/>
    </w:rPr>
  </w:style>
  <w:style w:type="paragraph" w:customStyle="1" w:styleId="xparastscad8cde3a3bece4dbee091c088b92f55">
    <w:name w:val="x_parasts_cad8cde3a3bece4dbee091c088b92f55"/>
    <w:basedOn w:val="Parasts"/>
    <w:rsid w:val="00356CF3"/>
    <w:pPr>
      <w:spacing w:before="100" w:beforeAutospacing="1" w:after="100" w:afterAutospacing="1" w:line="240" w:lineRule="auto"/>
      <w:ind w:left="0" w:right="0" w:firstLine="0"/>
      <w:jc w:val="left"/>
    </w:pPr>
    <w:rPr>
      <w:color w:val="auto"/>
      <w:szCs w:val="24"/>
    </w:rPr>
  </w:style>
  <w:style w:type="paragraph" w:customStyle="1" w:styleId="Sarakstarindkopa1">
    <w:name w:val="Saraksta rindkopa1"/>
    <w:basedOn w:val="Parasts1"/>
    <w:rsid w:val="007B7BC0"/>
    <w:pPr>
      <w:ind w:left="720"/>
    </w:pPr>
  </w:style>
  <w:style w:type="character" w:styleId="Izteiksmgs">
    <w:name w:val="Strong"/>
    <w:uiPriority w:val="22"/>
    <w:qFormat/>
    <w:rsid w:val="00A11A5E"/>
    <w:rPr>
      <w:b/>
      <w:bCs/>
    </w:rPr>
  </w:style>
  <w:style w:type="paragraph" w:styleId="Pamattekstsaratkpi">
    <w:name w:val="Body Text Indent"/>
    <w:basedOn w:val="Parasts"/>
    <w:link w:val="PamattekstsaratkpiRakstz"/>
    <w:unhideWhenUsed/>
    <w:rsid w:val="0004351F"/>
    <w:pPr>
      <w:spacing w:after="120"/>
      <w:ind w:left="283"/>
    </w:pPr>
  </w:style>
  <w:style w:type="character" w:customStyle="1" w:styleId="PamattekstsaratkpiRakstz">
    <w:name w:val="Pamatteksts ar atkāpi Rakstz."/>
    <w:link w:val="Pamattekstsaratkpi"/>
    <w:rsid w:val="0004351F"/>
    <w:rPr>
      <w:color w:val="000000"/>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559">
      <w:bodyDiv w:val="1"/>
      <w:marLeft w:val="0"/>
      <w:marRight w:val="0"/>
      <w:marTop w:val="0"/>
      <w:marBottom w:val="0"/>
      <w:divBdr>
        <w:top w:val="none" w:sz="0" w:space="0" w:color="auto"/>
        <w:left w:val="none" w:sz="0" w:space="0" w:color="auto"/>
        <w:bottom w:val="none" w:sz="0" w:space="0" w:color="auto"/>
        <w:right w:val="none" w:sz="0" w:space="0" w:color="auto"/>
      </w:divBdr>
    </w:div>
    <w:div w:id="99567837">
      <w:bodyDiv w:val="1"/>
      <w:marLeft w:val="0"/>
      <w:marRight w:val="0"/>
      <w:marTop w:val="0"/>
      <w:marBottom w:val="0"/>
      <w:divBdr>
        <w:top w:val="none" w:sz="0" w:space="0" w:color="auto"/>
        <w:left w:val="none" w:sz="0" w:space="0" w:color="auto"/>
        <w:bottom w:val="none" w:sz="0" w:space="0" w:color="auto"/>
        <w:right w:val="none" w:sz="0" w:space="0" w:color="auto"/>
      </w:divBdr>
    </w:div>
    <w:div w:id="158547538">
      <w:bodyDiv w:val="1"/>
      <w:marLeft w:val="0"/>
      <w:marRight w:val="0"/>
      <w:marTop w:val="0"/>
      <w:marBottom w:val="0"/>
      <w:divBdr>
        <w:top w:val="none" w:sz="0" w:space="0" w:color="auto"/>
        <w:left w:val="none" w:sz="0" w:space="0" w:color="auto"/>
        <w:bottom w:val="none" w:sz="0" w:space="0" w:color="auto"/>
        <w:right w:val="none" w:sz="0" w:space="0" w:color="auto"/>
      </w:divBdr>
    </w:div>
    <w:div w:id="185605947">
      <w:bodyDiv w:val="1"/>
      <w:marLeft w:val="0"/>
      <w:marRight w:val="0"/>
      <w:marTop w:val="0"/>
      <w:marBottom w:val="0"/>
      <w:divBdr>
        <w:top w:val="none" w:sz="0" w:space="0" w:color="auto"/>
        <w:left w:val="none" w:sz="0" w:space="0" w:color="auto"/>
        <w:bottom w:val="none" w:sz="0" w:space="0" w:color="auto"/>
        <w:right w:val="none" w:sz="0" w:space="0" w:color="auto"/>
      </w:divBdr>
    </w:div>
    <w:div w:id="328339244">
      <w:bodyDiv w:val="1"/>
      <w:marLeft w:val="0"/>
      <w:marRight w:val="0"/>
      <w:marTop w:val="0"/>
      <w:marBottom w:val="0"/>
      <w:divBdr>
        <w:top w:val="none" w:sz="0" w:space="0" w:color="auto"/>
        <w:left w:val="none" w:sz="0" w:space="0" w:color="auto"/>
        <w:bottom w:val="none" w:sz="0" w:space="0" w:color="auto"/>
        <w:right w:val="none" w:sz="0" w:space="0" w:color="auto"/>
      </w:divBdr>
    </w:div>
    <w:div w:id="420419207">
      <w:bodyDiv w:val="1"/>
      <w:marLeft w:val="0"/>
      <w:marRight w:val="0"/>
      <w:marTop w:val="0"/>
      <w:marBottom w:val="0"/>
      <w:divBdr>
        <w:top w:val="none" w:sz="0" w:space="0" w:color="auto"/>
        <w:left w:val="none" w:sz="0" w:space="0" w:color="auto"/>
        <w:bottom w:val="none" w:sz="0" w:space="0" w:color="auto"/>
        <w:right w:val="none" w:sz="0" w:space="0" w:color="auto"/>
      </w:divBdr>
    </w:div>
    <w:div w:id="546335062">
      <w:bodyDiv w:val="1"/>
      <w:marLeft w:val="0"/>
      <w:marRight w:val="0"/>
      <w:marTop w:val="0"/>
      <w:marBottom w:val="0"/>
      <w:divBdr>
        <w:top w:val="none" w:sz="0" w:space="0" w:color="auto"/>
        <w:left w:val="none" w:sz="0" w:space="0" w:color="auto"/>
        <w:bottom w:val="none" w:sz="0" w:space="0" w:color="auto"/>
        <w:right w:val="none" w:sz="0" w:space="0" w:color="auto"/>
      </w:divBdr>
    </w:div>
    <w:div w:id="606428779">
      <w:bodyDiv w:val="1"/>
      <w:marLeft w:val="0"/>
      <w:marRight w:val="0"/>
      <w:marTop w:val="0"/>
      <w:marBottom w:val="0"/>
      <w:divBdr>
        <w:top w:val="none" w:sz="0" w:space="0" w:color="auto"/>
        <w:left w:val="none" w:sz="0" w:space="0" w:color="auto"/>
        <w:bottom w:val="none" w:sz="0" w:space="0" w:color="auto"/>
        <w:right w:val="none" w:sz="0" w:space="0" w:color="auto"/>
      </w:divBdr>
    </w:div>
    <w:div w:id="722410708">
      <w:bodyDiv w:val="1"/>
      <w:marLeft w:val="0"/>
      <w:marRight w:val="0"/>
      <w:marTop w:val="0"/>
      <w:marBottom w:val="0"/>
      <w:divBdr>
        <w:top w:val="none" w:sz="0" w:space="0" w:color="auto"/>
        <w:left w:val="none" w:sz="0" w:space="0" w:color="auto"/>
        <w:bottom w:val="none" w:sz="0" w:space="0" w:color="auto"/>
        <w:right w:val="none" w:sz="0" w:space="0" w:color="auto"/>
      </w:divBdr>
    </w:div>
    <w:div w:id="764882308">
      <w:bodyDiv w:val="1"/>
      <w:marLeft w:val="0"/>
      <w:marRight w:val="0"/>
      <w:marTop w:val="0"/>
      <w:marBottom w:val="0"/>
      <w:divBdr>
        <w:top w:val="none" w:sz="0" w:space="0" w:color="auto"/>
        <w:left w:val="none" w:sz="0" w:space="0" w:color="auto"/>
        <w:bottom w:val="none" w:sz="0" w:space="0" w:color="auto"/>
        <w:right w:val="none" w:sz="0" w:space="0" w:color="auto"/>
      </w:divBdr>
    </w:div>
    <w:div w:id="793214473">
      <w:bodyDiv w:val="1"/>
      <w:marLeft w:val="0"/>
      <w:marRight w:val="0"/>
      <w:marTop w:val="0"/>
      <w:marBottom w:val="0"/>
      <w:divBdr>
        <w:top w:val="none" w:sz="0" w:space="0" w:color="auto"/>
        <w:left w:val="none" w:sz="0" w:space="0" w:color="auto"/>
        <w:bottom w:val="none" w:sz="0" w:space="0" w:color="auto"/>
        <w:right w:val="none" w:sz="0" w:space="0" w:color="auto"/>
      </w:divBdr>
    </w:div>
    <w:div w:id="828058897">
      <w:bodyDiv w:val="1"/>
      <w:marLeft w:val="0"/>
      <w:marRight w:val="0"/>
      <w:marTop w:val="0"/>
      <w:marBottom w:val="0"/>
      <w:divBdr>
        <w:top w:val="none" w:sz="0" w:space="0" w:color="auto"/>
        <w:left w:val="none" w:sz="0" w:space="0" w:color="auto"/>
        <w:bottom w:val="none" w:sz="0" w:space="0" w:color="auto"/>
        <w:right w:val="none" w:sz="0" w:space="0" w:color="auto"/>
      </w:divBdr>
    </w:div>
    <w:div w:id="858008072">
      <w:bodyDiv w:val="1"/>
      <w:marLeft w:val="0"/>
      <w:marRight w:val="0"/>
      <w:marTop w:val="0"/>
      <w:marBottom w:val="0"/>
      <w:divBdr>
        <w:top w:val="none" w:sz="0" w:space="0" w:color="auto"/>
        <w:left w:val="none" w:sz="0" w:space="0" w:color="auto"/>
        <w:bottom w:val="none" w:sz="0" w:space="0" w:color="auto"/>
        <w:right w:val="none" w:sz="0" w:space="0" w:color="auto"/>
      </w:divBdr>
    </w:div>
    <w:div w:id="872376713">
      <w:bodyDiv w:val="1"/>
      <w:marLeft w:val="0"/>
      <w:marRight w:val="0"/>
      <w:marTop w:val="0"/>
      <w:marBottom w:val="0"/>
      <w:divBdr>
        <w:top w:val="none" w:sz="0" w:space="0" w:color="auto"/>
        <w:left w:val="none" w:sz="0" w:space="0" w:color="auto"/>
        <w:bottom w:val="none" w:sz="0" w:space="0" w:color="auto"/>
        <w:right w:val="none" w:sz="0" w:space="0" w:color="auto"/>
      </w:divBdr>
    </w:div>
    <w:div w:id="922640129">
      <w:bodyDiv w:val="1"/>
      <w:marLeft w:val="0"/>
      <w:marRight w:val="0"/>
      <w:marTop w:val="0"/>
      <w:marBottom w:val="0"/>
      <w:divBdr>
        <w:top w:val="none" w:sz="0" w:space="0" w:color="auto"/>
        <w:left w:val="none" w:sz="0" w:space="0" w:color="auto"/>
        <w:bottom w:val="none" w:sz="0" w:space="0" w:color="auto"/>
        <w:right w:val="none" w:sz="0" w:space="0" w:color="auto"/>
      </w:divBdr>
    </w:div>
    <w:div w:id="1034381768">
      <w:bodyDiv w:val="1"/>
      <w:marLeft w:val="0"/>
      <w:marRight w:val="0"/>
      <w:marTop w:val="0"/>
      <w:marBottom w:val="0"/>
      <w:divBdr>
        <w:top w:val="none" w:sz="0" w:space="0" w:color="auto"/>
        <w:left w:val="none" w:sz="0" w:space="0" w:color="auto"/>
        <w:bottom w:val="none" w:sz="0" w:space="0" w:color="auto"/>
        <w:right w:val="none" w:sz="0" w:space="0" w:color="auto"/>
      </w:divBdr>
    </w:div>
    <w:div w:id="1115442364">
      <w:bodyDiv w:val="1"/>
      <w:marLeft w:val="0"/>
      <w:marRight w:val="0"/>
      <w:marTop w:val="0"/>
      <w:marBottom w:val="0"/>
      <w:divBdr>
        <w:top w:val="none" w:sz="0" w:space="0" w:color="auto"/>
        <w:left w:val="none" w:sz="0" w:space="0" w:color="auto"/>
        <w:bottom w:val="none" w:sz="0" w:space="0" w:color="auto"/>
        <w:right w:val="none" w:sz="0" w:space="0" w:color="auto"/>
      </w:divBdr>
    </w:div>
    <w:div w:id="1116869257">
      <w:bodyDiv w:val="1"/>
      <w:marLeft w:val="0"/>
      <w:marRight w:val="0"/>
      <w:marTop w:val="0"/>
      <w:marBottom w:val="0"/>
      <w:divBdr>
        <w:top w:val="none" w:sz="0" w:space="0" w:color="auto"/>
        <w:left w:val="none" w:sz="0" w:space="0" w:color="auto"/>
        <w:bottom w:val="none" w:sz="0" w:space="0" w:color="auto"/>
        <w:right w:val="none" w:sz="0" w:space="0" w:color="auto"/>
      </w:divBdr>
    </w:div>
    <w:div w:id="1326858665">
      <w:bodyDiv w:val="1"/>
      <w:marLeft w:val="0"/>
      <w:marRight w:val="0"/>
      <w:marTop w:val="0"/>
      <w:marBottom w:val="0"/>
      <w:divBdr>
        <w:top w:val="none" w:sz="0" w:space="0" w:color="auto"/>
        <w:left w:val="none" w:sz="0" w:space="0" w:color="auto"/>
        <w:bottom w:val="none" w:sz="0" w:space="0" w:color="auto"/>
        <w:right w:val="none" w:sz="0" w:space="0" w:color="auto"/>
      </w:divBdr>
    </w:div>
    <w:div w:id="1399985770">
      <w:bodyDiv w:val="1"/>
      <w:marLeft w:val="0"/>
      <w:marRight w:val="0"/>
      <w:marTop w:val="0"/>
      <w:marBottom w:val="0"/>
      <w:divBdr>
        <w:top w:val="none" w:sz="0" w:space="0" w:color="auto"/>
        <w:left w:val="none" w:sz="0" w:space="0" w:color="auto"/>
        <w:bottom w:val="none" w:sz="0" w:space="0" w:color="auto"/>
        <w:right w:val="none" w:sz="0" w:space="0" w:color="auto"/>
      </w:divBdr>
    </w:div>
    <w:div w:id="1407415381">
      <w:bodyDiv w:val="1"/>
      <w:marLeft w:val="0"/>
      <w:marRight w:val="0"/>
      <w:marTop w:val="0"/>
      <w:marBottom w:val="0"/>
      <w:divBdr>
        <w:top w:val="none" w:sz="0" w:space="0" w:color="auto"/>
        <w:left w:val="none" w:sz="0" w:space="0" w:color="auto"/>
        <w:bottom w:val="none" w:sz="0" w:space="0" w:color="auto"/>
        <w:right w:val="none" w:sz="0" w:space="0" w:color="auto"/>
      </w:divBdr>
    </w:div>
    <w:div w:id="1522629029">
      <w:bodyDiv w:val="1"/>
      <w:marLeft w:val="0"/>
      <w:marRight w:val="0"/>
      <w:marTop w:val="0"/>
      <w:marBottom w:val="0"/>
      <w:divBdr>
        <w:top w:val="none" w:sz="0" w:space="0" w:color="auto"/>
        <w:left w:val="none" w:sz="0" w:space="0" w:color="auto"/>
        <w:bottom w:val="none" w:sz="0" w:space="0" w:color="auto"/>
        <w:right w:val="none" w:sz="0" w:space="0" w:color="auto"/>
      </w:divBdr>
    </w:div>
    <w:div w:id="1537044652">
      <w:bodyDiv w:val="1"/>
      <w:marLeft w:val="0"/>
      <w:marRight w:val="0"/>
      <w:marTop w:val="0"/>
      <w:marBottom w:val="0"/>
      <w:divBdr>
        <w:top w:val="none" w:sz="0" w:space="0" w:color="auto"/>
        <w:left w:val="none" w:sz="0" w:space="0" w:color="auto"/>
        <w:bottom w:val="none" w:sz="0" w:space="0" w:color="auto"/>
        <w:right w:val="none" w:sz="0" w:space="0" w:color="auto"/>
      </w:divBdr>
    </w:div>
    <w:div w:id="1556812888">
      <w:bodyDiv w:val="1"/>
      <w:marLeft w:val="0"/>
      <w:marRight w:val="0"/>
      <w:marTop w:val="0"/>
      <w:marBottom w:val="0"/>
      <w:divBdr>
        <w:top w:val="none" w:sz="0" w:space="0" w:color="auto"/>
        <w:left w:val="none" w:sz="0" w:space="0" w:color="auto"/>
        <w:bottom w:val="none" w:sz="0" w:space="0" w:color="auto"/>
        <w:right w:val="none" w:sz="0" w:space="0" w:color="auto"/>
      </w:divBdr>
    </w:div>
    <w:div w:id="1584950965">
      <w:bodyDiv w:val="1"/>
      <w:marLeft w:val="0"/>
      <w:marRight w:val="0"/>
      <w:marTop w:val="0"/>
      <w:marBottom w:val="0"/>
      <w:divBdr>
        <w:top w:val="none" w:sz="0" w:space="0" w:color="auto"/>
        <w:left w:val="none" w:sz="0" w:space="0" w:color="auto"/>
        <w:bottom w:val="none" w:sz="0" w:space="0" w:color="auto"/>
        <w:right w:val="none" w:sz="0" w:space="0" w:color="auto"/>
      </w:divBdr>
    </w:div>
    <w:div w:id="1682193983">
      <w:bodyDiv w:val="1"/>
      <w:marLeft w:val="0"/>
      <w:marRight w:val="0"/>
      <w:marTop w:val="0"/>
      <w:marBottom w:val="0"/>
      <w:divBdr>
        <w:top w:val="none" w:sz="0" w:space="0" w:color="auto"/>
        <w:left w:val="none" w:sz="0" w:space="0" w:color="auto"/>
        <w:bottom w:val="none" w:sz="0" w:space="0" w:color="auto"/>
        <w:right w:val="none" w:sz="0" w:space="0" w:color="auto"/>
      </w:divBdr>
    </w:div>
    <w:div w:id="1710569927">
      <w:bodyDiv w:val="1"/>
      <w:marLeft w:val="0"/>
      <w:marRight w:val="0"/>
      <w:marTop w:val="0"/>
      <w:marBottom w:val="0"/>
      <w:divBdr>
        <w:top w:val="none" w:sz="0" w:space="0" w:color="auto"/>
        <w:left w:val="none" w:sz="0" w:space="0" w:color="auto"/>
        <w:bottom w:val="none" w:sz="0" w:space="0" w:color="auto"/>
        <w:right w:val="none" w:sz="0" w:space="0" w:color="auto"/>
      </w:divBdr>
    </w:div>
    <w:div w:id="1785466446">
      <w:bodyDiv w:val="1"/>
      <w:marLeft w:val="0"/>
      <w:marRight w:val="0"/>
      <w:marTop w:val="0"/>
      <w:marBottom w:val="0"/>
      <w:divBdr>
        <w:top w:val="none" w:sz="0" w:space="0" w:color="auto"/>
        <w:left w:val="none" w:sz="0" w:space="0" w:color="auto"/>
        <w:bottom w:val="none" w:sz="0" w:space="0" w:color="auto"/>
        <w:right w:val="none" w:sz="0" w:space="0" w:color="auto"/>
      </w:divBdr>
    </w:div>
    <w:div w:id="1837721871">
      <w:bodyDiv w:val="1"/>
      <w:marLeft w:val="0"/>
      <w:marRight w:val="0"/>
      <w:marTop w:val="0"/>
      <w:marBottom w:val="0"/>
      <w:divBdr>
        <w:top w:val="none" w:sz="0" w:space="0" w:color="auto"/>
        <w:left w:val="none" w:sz="0" w:space="0" w:color="auto"/>
        <w:bottom w:val="none" w:sz="0" w:space="0" w:color="auto"/>
        <w:right w:val="none" w:sz="0" w:space="0" w:color="auto"/>
      </w:divBdr>
    </w:div>
    <w:div w:id="1877504999">
      <w:bodyDiv w:val="1"/>
      <w:marLeft w:val="0"/>
      <w:marRight w:val="0"/>
      <w:marTop w:val="0"/>
      <w:marBottom w:val="0"/>
      <w:divBdr>
        <w:top w:val="none" w:sz="0" w:space="0" w:color="auto"/>
        <w:left w:val="none" w:sz="0" w:space="0" w:color="auto"/>
        <w:bottom w:val="none" w:sz="0" w:space="0" w:color="auto"/>
        <w:right w:val="none" w:sz="0" w:space="0" w:color="auto"/>
      </w:divBdr>
    </w:div>
    <w:div w:id="1889878720">
      <w:bodyDiv w:val="1"/>
      <w:marLeft w:val="0"/>
      <w:marRight w:val="0"/>
      <w:marTop w:val="0"/>
      <w:marBottom w:val="0"/>
      <w:divBdr>
        <w:top w:val="none" w:sz="0" w:space="0" w:color="auto"/>
        <w:left w:val="none" w:sz="0" w:space="0" w:color="auto"/>
        <w:bottom w:val="none" w:sz="0" w:space="0" w:color="auto"/>
        <w:right w:val="none" w:sz="0" w:space="0" w:color="auto"/>
      </w:divBdr>
    </w:div>
    <w:div w:id="2039961134">
      <w:bodyDiv w:val="1"/>
      <w:marLeft w:val="0"/>
      <w:marRight w:val="0"/>
      <w:marTop w:val="0"/>
      <w:marBottom w:val="0"/>
      <w:divBdr>
        <w:top w:val="none" w:sz="0" w:space="0" w:color="auto"/>
        <w:left w:val="none" w:sz="0" w:space="0" w:color="auto"/>
        <w:bottom w:val="none" w:sz="0" w:space="0" w:color="auto"/>
        <w:right w:val="none" w:sz="0" w:space="0" w:color="auto"/>
      </w:divBdr>
    </w:div>
    <w:div w:id="2116946755">
      <w:bodyDiv w:val="1"/>
      <w:marLeft w:val="0"/>
      <w:marRight w:val="0"/>
      <w:marTop w:val="0"/>
      <w:marBottom w:val="0"/>
      <w:divBdr>
        <w:top w:val="none" w:sz="0" w:space="0" w:color="auto"/>
        <w:left w:val="none" w:sz="0" w:space="0" w:color="auto"/>
        <w:bottom w:val="none" w:sz="0" w:space="0" w:color="auto"/>
        <w:right w:val="none" w:sz="0" w:space="0" w:color="auto"/>
      </w:divBdr>
    </w:div>
    <w:div w:id="214731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likumi.lv/doc.php?id=507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likumi.lv/doc.php?id=50759"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02F079567D5C54BBC85655C1F20AB42" ma:contentTypeVersion="11" ma:contentTypeDescription="Create a new document." ma:contentTypeScope="" ma:versionID="fb647ef23b6e1d4f4579908166721e26">
  <xsd:schema xmlns:xsd="http://www.w3.org/2001/XMLSchema" xmlns:xs="http://www.w3.org/2001/XMLSchema" xmlns:p="http://schemas.microsoft.com/office/2006/metadata/properties" xmlns:ns2="d565473c-7cc2-4841-9023-dbffab997ec0" xmlns:ns3="9b9803bd-65af-4482-9afe-090bab156480" targetNamespace="http://schemas.microsoft.com/office/2006/metadata/properties" ma:root="true" ma:fieldsID="f77bdc0e1e13b7efd2ab7dd1f357fe75" ns2:_="" ns3:_="">
    <xsd:import namespace="d565473c-7cc2-4841-9023-dbffab997ec0"/>
    <xsd:import namespace="9b9803bd-65af-4482-9afe-090bab156480"/>
    <xsd:element name="properties">
      <xsd:complexType>
        <xsd:sequence>
          <xsd:element name="documentManagement">
            <xsd:complexType>
              <xsd:all>
                <xsd:element ref="ns2:_dlc_DocId" minOccurs="0"/>
                <xsd:element ref="ns2:_dlc_DocIdUrl" minOccurs="0"/>
                <xsd:element ref="ns2:_dlc_DocIdPersistId" minOccurs="0"/>
                <xsd:element ref="ns3:Tips"/>
                <xsd:element ref="ns3:Nr" minOccurs="0"/>
                <xsd:element ref="ns3:Apstiprin_x0101__x0161_anas_x0020_datums" minOccurs="0"/>
                <xsd:element ref="ns3:L_x0113_muma_x0020_Nr_x002e_" minOccurs="0"/>
                <xsd:element ref="ns3:Groz_x012b_jumu_x0020_datum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5473c-7cc2-4841-9023-dbffab997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9803bd-65af-4482-9afe-090bab156480" elementFormDefault="qualified">
    <xsd:import namespace="http://schemas.microsoft.com/office/2006/documentManagement/types"/>
    <xsd:import namespace="http://schemas.microsoft.com/office/infopath/2007/PartnerControls"/>
    <xsd:element name="Tips" ma:index="11" ma:displayName="Tips" ma:format="Dropdown" ma:internalName="Tips">
      <xsd:simpleType>
        <xsd:restriction base="dms:Choice">
          <xsd:enumeration value="Saistošie noteikumi"/>
          <xsd:enumeration value="Saistošie noteikumi, kas nav publicēti www.likumi.lv"/>
          <xsd:enumeration value="Noteikumi"/>
          <xsd:enumeration value="Nolikumi"/>
          <xsd:enumeration value="Iestāžu nolikumi"/>
          <xsd:enumeration value="Struktūrvienību nolikumi"/>
          <xsd:enumeration value="Darba grupas"/>
          <xsd:enumeration value="Komitejas, komisijas nolikumi"/>
        </xsd:restriction>
      </xsd:simpleType>
    </xsd:element>
    <xsd:element name="Nr" ma:index="12" nillable="true" ma:displayName="Nr" ma:internalName="Nr">
      <xsd:simpleType>
        <xsd:restriction base="dms:Text">
          <xsd:maxLength value="255"/>
        </xsd:restriction>
      </xsd:simpleType>
    </xsd:element>
    <xsd:element name="Apstiprin_x0101__x0161_anas_x0020_datums" ma:index="13" nillable="true" ma:displayName="Apstiprināšanas datums" ma:format="DateOnly" ma:internalName="Apstiprin_x0101__x0161_anas_x0020_datums">
      <xsd:simpleType>
        <xsd:restriction base="dms:DateTime"/>
      </xsd:simpleType>
    </xsd:element>
    <xsd:element name="L_x0113_muma_x0020_Nr_x002e_" ma:index="14" nillable="true" ma:displayName="Lēmuma Nr." ma:internalName="L_x0113_muma_x0020_Nr_x002e_">
      <xsd:simpleType>
        <xsd:restriction base="dms:Text">
          <xsd:maxLength value="50"/>
        </xsd:restriction>
      </xsd:simpleType>
    </xsd:element>
    <xsd:element name="Groz_x012b_jumu_x0020_datums" ma:index="15" nillable="true" ma:displayName="Grozījumu datums" ma:internalName="Groz_x012b_jumu_x0020_datums">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Groz_x012b_jumu_x0020_datums xmlns="9b9803bd-65af-4482-9afe-090bab156480" xsi:nil="true"/>
    <Nr xmlns="9b9803bd-65af-4482-9afe-090bab156480" xsi:nil="true"/>
    <Apstiprin_x0101__x0161_anas_x0020_datums xmlns="9b9803bd-65af-4482-9afe-090bab156480">2021-08-18T21:00:00+00:00</Apstiprin_x0101__x0161_anas_x0020_datums>
    <Tips xmlns="9b9803bd-65af-4482-9afe-090bab156480">Iestāžu nolikumi</Tips>
    <L_x0113_muma_x0020_Nr_x002e_ xmlns="9b9803bd-65af-4482-9afe-090bab156480">118</L_x0113_muma_x0020_Nr_x002e_>
  </documentManagement>
</p:properties>
</file>

<file path=customXml/itemProps1.xml><?xml version="1.0" encoding="utf-8"?>
<ds:datastoreItem xmlns:ds="http://schemas.openxmlformats.org/officeDocument/2006/customXml" ds:itemID="{E3472F1B-3D7F-4ED6-9B80-1743BBBE0787}">
  <ds:schemaRefs>
    <ds:schemaRef ds:uri="http://schemas.microsoft.com/office/2006/metadata/longProperties"/>
  </ds:schemaRefs>
</ds:datastoreItem>
</file>

<file path=customXml/itemProps2.xml><?xml version="1.0" encoding="utf-8"?>
<ds:datastoreItem xmlns:ds="http://schemas.openxmlformats.org/officeDocument/2006/customXml" ds:itemID="{5C4F2738-DAA3-4EF6-A098-3992C8625A6A}">
  <ds:schemaRefs>
    <ds:schemaRef ds:uri="http://schemas.microsoft.com/sharepoint/events"/>
  </ds:schemaRefs>
</ds:datastoreItem>
</file>

<file path=customXml/itemProps3.xml><?xml version="1.0" encoding="utf-8"?>
<ds:datastoreItem xmlns:ds="http://schemas.openxmlformats.org/officeDocument/2006/customXml" ds:itemID="{7B730794-9824-4B3F-82C8-24BABDFBE1AB}">
  <ds:schemaRefs>
    <ds:schemaRef ds:uri="http://schemas.openxmlformats.org/officeDocument/2006/bibliography"/>
  </ds:schemaRefs>
</ds:datastoreItem>
</file>

<file path=customXml/itemProps4.xml><?xml version="1.0" encoding="utf-8"?>
<ds:datastoreItem xmlns:ds="http://schemas.openxmlformats.org/officeDocument/2006/customXml" ds:itemID="{F9B948B3-076D-4AA1-B802-9C9B13432FFE}">
  <ds:schemaRefs>
    <ds:schemaRef ds:uri="http://schemas.microsoft.com/sharepoint/v3/contenttype/forms"/>
  </ds:schemaRefs>
</ds:datastoreItem>
</file>

<file path=customXml/itemProps5.xml><?xml version="1.0" encoding="utf-8"?>
<ds:datastoreItem xmlns:ds="http://schemas.openxmlformats.org/officeDocument/2006/customXml" ds:itemID="{798AFDD2-F953-4973-8A20-1F496F849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5473c-7cc2-4841-9023-dbffab997ec0"/>
    <ds:schemaRef ds:uri="9b9803bd-65af-4482-9afe-090bab156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2C9464-12C4-449B-AC21-CFDA47769E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10733</Words>
  <Characters>6119</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16819</CharactersWithSpaces>
  <SharedDoc>false</SharedDoc>
  <HLinks>
    <vt:vector size="24" baseType="variant">
      <vt:variant>
        <vt:i4>3211304</vt:i4>
      </vt:variant>
      <vt:variant>
        <vt:i4>9</vt:i4>
      </vt:variant>
      <vt:variant>
        <vt:i4>0</vt:i4>
      </vt:variant>
      <vt:variant>
        <vt:i4>5</vt:i4>
      </vt:variant>
      <vt:variant>
        <vt:lpwstr>https://likumi.lv/ta/id/50759-izglitibas-likums</vt:lpwstr>
      </vt:variant>
      <vt:variant>
        <vt:lpwstr/>
      </vt:variant>
      <vt:variant>
        <vt:i4>5177423</vt:i4>
      </vt:variant>
      <vt:variant>
        <vt:i4>6</vt:i4>
      </vt:variant>
      <vt:variant>
        <vt:i4>0</vt:i4>
      </vt:variant>
      <vt:variant>
        <vt:i4>5</vt:i4>
      </vt:variant>
      <vt:variant>
        <vt:lpwstr>http://likumi.lv/doc.php?id=50759</vt:lpwstr>
      </vt:variant>
      <vt:variant>
        <vt:lpwstr/>
      </vt: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dc:creator>
  <cp:keywords/>
  <cp:lastModifiedBy>Juris Gaigals</cp:lastModifiedBy>
  <cp:revision>2</cp:revision>
  <cp:lastPrinted>2013-07-23T05:58:00Z</cp:lastPrinted>
  <dcterms:created xsi:type="dcterms:W3CDTF">2023-06-26T09:19:00Z</dcterms:created>
  <dcterms:modified xsi:type="dcterms:W3CDTF">2023-06-26T09:19:00Z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Anita Moskovska</vt:lpwstr>
  </property>
  <property fmtid="{D5CDD505-2E9C-101B-9397-08002B2CF9AE}" pid="3" name="display_urn:schemas-microsoft-com:office:office#Author">
    <vt:lpwstr>Jolanta Liepiņa</vt:lpwstr>
  </property>
  <property fmtid="{D5CDD505-2E9C-101B-9397-08002B2CF9AE}" pid="4" name="Order">
    <vt:lpwstr>5900.00000000000</vt:lpwstr>
  </property>
  <property fmtid="{D5CDD505-2E9C-101B-9397-08002B2CF9AE}" pid="5" name="TemplateUrl">
    <vt:lpwstr/>
  </property>
  <property fmtid="{D5CDD505-2E9C-101B-9397-08002B2CF9AE}" pid="6" name="ShowRepairView">
    <vt:lpwstr/>
  </property>
  <property fmtid="{D5CDD505-2E9C-101B-9397-08002B2CF9AE}" pid="7" name="ShowCombineView">
    <vt:lpwstr/>
  </property>
  <property fmtid="{D5CDD505-2E9C-101B-9397-08002B2CF9AE}" pid="8" name="xd_ProgID">
    <vt:lpwstr/>
  </property>
  <property fmtid="{D5CDD505-2E9C-101B-9397-08002B2CF9AE}" pid="9" name="_dlc_DocId">
    <vt:lpwstr>FV2J43CZVP6F-1742480538-25</vt:lpwstr>
  </property>
  <property fmtid="{D5CDD505-2E9C-101B-9397-08002B2CF9AE}" pid="10" name="_dlc_DocIdItemGuid">
    <vt:lpwstr>4608a317-90fd-4652-ac97-900f9fc34b58</vt:lpwstr>
  </property>
  <property fmtid="{D5CDD505-2E9C-101B-9397-08002B2CF9AE}" pid="11" name="_dlc_DocIdUrl">
    <vt:lpwstr>https://jekabpilslv.sharepoint.com/sites/KVS/_layouts/15/DocIdRedir.aspx?ID=FV2J43CZVP6F-1742480538-25, FV2J43CZVP6F-1742480538-25</vt:lpwstr>
  </property>
</Properties>
</file>