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3EF" w14:textId="146B9B56" w:rsidR="00F644B4" w:rsidRDefault="00F644B4" w:rsidP="00F644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novada pašvaldība nodod iznomāšanai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9994504"/>
      <w:r>
        <w:rPr>
          <w:rFonts w:ascii="Times New Roman" w:eastAsia="Calibri" w:hAnsi="Times New Roman" w:cs="Times New Roman"/>
          <w:sz w:val="24"/>
          <w:szCs w:val="24"/>
        </w:rPr>
        <w:t>neapbūvētu nomas  zemes vienību ar kadastra apzīmējumu 56350120076800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 platību 0,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, rīkojot pirmo nomas tiesību izsoli.</w:t>
      </w:r>
    </w:p>
    <w:p w14:paraId="16313B8F" w14:textId="77777777" w:rsidR="00F644B4" w:rsidRDefault="00F644B4" w:rsidP="00F64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C6875B" w14:textId="77777777" w:rsidR="00F644B4" w:rsidRDefault="00F644B4" w:rsidP="00F644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5043A6EB" w14:textId="0CEE5F05" w:rsidR="00F644B4" w:rsidRDefault="00F644B4" w:rsidP="00F644B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objektu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nekustamā īpašuma  “Pie akmens”, Viesītes pagasts, Jēkabpils novads, ar kadastra numuru 56350120076  neapbūvēto nomas zemes vienību ar kadastra apzīmējumu 56350120076800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4E675EC3" w14:textId="77777777" w:rsidR="00F644B4" w:rsidRDefault="00F644B4" w:rsidP="00F644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Ind w:w="0" w:type="dxa"/>
        <w:tblLook w:val="01E0" w:firstRow="1" w:lastRow="1" w:firstColumn="1" w:lastColumn="1" w:noHBand="0" w:noVBand="0"/>
      </w:tblPr>
      <w:tblGrid>
        <w:gridCol w:w="2703"/>
        <w:gridCol w:w="7215"/>
      </w:tblGrid>
      <w:tr w:rsidR="00F644B4" w14:paraId="0E4C6684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2D10" w14:textId="77777777" w:rsidR="00F644B4" w:rsidRDefault="00F644B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1.Nomas objekta iznomātājs.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0EE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Jēkabpils novada pašvaldība, reģistrācijas Nr. 90000024205, adrese: Brīvības iela 120, Jēkabpils, Jēkabpils novads</w:t>
            </w:r>
          </w:p>
        </w:tc>
      </w:tr>
      <w:tr w:rsidR="00F644B4" w14:paraId="712503CB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9771" w14:textId="77777777" w:rsidR="00F644B4" w:rsidRDefault="00F644B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2.Nomas objekts.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A74" w14:textId="1152F734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Calibri"/>
                <w:sz w:val="24"/>
                <w:szCs w:val="24"/>
                <w:lang w:eastAsia="lv-LV"/>
              </w:rPr>
              <w:t>Nekustamā īpašuma “Pie akmens”, Viesītes pagasts, Jēkabpils novads,  ar kadastra numuru 56350120076 neapbūvēta nomas zemes vienība ar kadastra apzīmējumu 56350120076800</w:t>
            </w:r>
            <w:r>
              <w:rPr>
                <w:rFonts w:eastAsia="Calibri"/>
                <w:sz w:val="24"/>
                <w:szCs w:val="24"/>
                <w:lang w:eastAsia="lv-LV"/>
              </w:rPr>
              <w:t>8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   0,</w:t>
            </w:r>
            <w:r>
              <w:rPr>
                <w:rFonts w:eastAsia="Calibri"/>
                <w:sz w:val="24"/>
                <w:szCs w:val="24"/>
                <w:lang w:eastAsia="lv-LV"/>
              </w:rPr>
              <w:t>06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ha platībā.</w:t>
            </w:r>
          </w:p>
        </w:tc>
      </w:tr>
      <w:tr w:rsidR="00F644B4" w14:paraId="00E2B738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0AB" w14:textId="77777777" w:rsidR="00F644B4" w:rsidRDefault="00F644B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Nomas objekta raksturojums: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594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</w:p>
        </w:tc>
      </w:tr>
      <w:tr w:rsidR="00F644B4" w14:paraId="02539B59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9AC4" w14:textId="77777777" w:rsidR="00F644B4" w:rsidRDefault="00F644B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1.  Nomas objekta raksturojums (veids, kadastra numurs, adrese, cita nomas objektu raksturojoša informācija, apgrūtinājumi).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641" w14:textId="77777777" w:rsidR="00F644B4" w:rsidRDefault="00F644B4">
            <w:pPr>
              <w:spacing w:line="240" w:lineRule="auto"/>
              <w:jc w:val="both"/>
              <w:rPr>
                <w:rFonts w:eastAsia="Lucida Sans Unicode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3.1.1.Nomas objekts uz izsoles izsludināšanas brīdi ir </w:t>
            </w:r>
            <w:r>
              <w:rPr>
                <w:rFonts w:eastAsia="Lucida Sans Unicode"/>
                <w:sz w:val="24"/>
                <w:szCs w:val="24"/>
                <w:lang w:eastAsia="lv-LV"/>
              </w:rPr>
              <w:t>Jēkabpils novada pašvaldības īpašumā. Nomas zemes vienība  ir kadastrāli uzmērīta.</w:t>
            </w:r>
          </w:p>
          <w:p w14:paraId="2D35C1AB" w14:textId="1E77EB91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Lucida Sans Unicode"/>
                <w:sz w:val="24"/>
                <w:szCs w:val="24"/>
                <w:lang w:eastAsia="lv-LV"/>
              </w:rPr>
              <w:t>3.1.2. Nomas z</w:t>
            </w:r>
            <w:r>
              <w:rPr>
                <w:sz w:val="24"/>
                <w:szCs w:val="24"/>
                <w:lang w:eastAsia="lv-LV"/>
              </w:rPr>
              <w:t>emes vienības ar kadastra apzīmējumu 56350120076800</w:t>
            </w:r>
            <w:r>
              <w:rPr>
                <w:sz w:val="24"/>
                <w:szCs w:val="24"/>
                <w:lang w:eastAsia="lv-LV"/>
              </w:rPr>
              <w:t>8</w:t>
            </w:r>
            <w:r>
              <w:rPr>
                <w:sz w:val="24"/>
                <w:szCs w:val="24"/>
                <w:lang w:eastAsia="lv-LV"/>
              </w:rPr>
              <w:t xml:space="preserve">  lietošanas mērķis, t.sk. 0501 – rekreācija.</w:t>
            </w:r>
          </w:p>
        </w:tc>
      </w:tr>
      <w:tr w:rsidR="00F644B4" w14:paraId="2571C93C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579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4. Izsoles veids.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E4A2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Pirmā atklātā un mutiskā izsole ar augšupejošu soli.</w:t>
            </w:r>
          </w:p>
        </w:tc>
      </w:tr>
      <w:tr w:rsidR="00F644B4" w14:paraId="1D010DC1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C6FD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caps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5. Izsoles noteiktā nomas maksa gadā.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8745" w14:textId="6AD6855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120% (viens simts divdesmit procenti) no kadastrālās vērtības gadā bez pievienotās vērtības nodokļa. Uz izsoles dienu  EUR </w:t>
            </w:r>
            <w:r>
              <w:rPr>
                <w:sz w:val="24"/>
                <w:szCs w:val="24"/>
                <w:lang w:eastAsia="lv-LV"/>
              </w:rPr>
              <w:t>50.40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</w:tr>
      <w:tr w:rsidR="00F644B4" w14:paraId="2E97AA3B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549E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 Izsoles solis.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1161" w14:textId="1B23D84E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1% (viens procents). Uz izsoles dienu EUR </w:t>
            </w:r>
            <w:r>
              <w:rPr>
                <w:sz w:val="24"/>
                <w:szCs w:val="24"/>
                <w:lang w:eastAsia="lv-LV"/>
              </w:rPr>
              <w:t>0.42</w:t>
            </w:r>
            <w:r>
              <w:rPr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F644B4" w14:paraId="573802C1" w14:textId="77777777" w:rsidTr="00F644B4">
        <w:trPr>
          <w:trHeight w:val="23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53CE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7. Iznomāšanas termiņš.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C6C" w14:textId="77777777" w:rsidR="00F644B4" w:rsidRDefault="00F644B4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10 (desmit)  gadi no Nomas līguma noslēgšanas dienas. </w:t>
            </w:r>
          </w:p>
        </w:tc>
      </w:tr>
      <w:tr w:rsidR="00F644B4" w14:paraId="735E501A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96CF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 Nomas objekta iznomāšanas mērķis.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3DDF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objekts tiek iznomāts atpūtas un rekreācijas vajadzībām.</w:t>
            </w:r>
          </w:p>
        </w:tc>
      </w:tr>
      <w:tr w:rsidR="00F644B4" w14:paraId="36E88818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937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9. Nomas īpašie nosacījumi.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F72" w14:textId="77777777" w:rsidR="00F644B4" w:rsidRDefault="00F644B4" w:rsidP="00D40587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maksa par Nomas objektu jāmaksā saskaņā ar Izsoles rezultātiem.</w:t>
            </w:r>
          </w:p>
          <w:p w14:paraId="059FC8A9" w14:textId="77777777" w:rsidR="00F644B4" w:rsidRDefault="00F644B4" w:rsidP="00D40587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color w:val="000000" w:themeColor="text1"/>
                <w:sz w:val="24"/>
                <w:szCs w:val="24"/>
                <w:lang w:eastAsia="lv-LV"/>
              </w:rPr>
              <w:t>Nomas o</w:t>
            </w:r>
            <w:r>
              <w:rPr>
                <w:sz w:val="24"/>
                <w:szCs w:val="24"/>
                <w:lang w:eastAsia="lv-LV"/>
              </w:rPr>
              <w:t>bjektā nomniekam jāievēro Aizsargjoslu likuma nosacījumu attiecībā uz virszemes objektu aizsargjoslām.</w:t>
            </w:r>
          </w:p>
          <w:p w14:paraId="5DE1B29D" w14:textId="77777777" w:rsidR="00F644B4" w:rsidRDefault="00F644B4" w:rsidP="00D40587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Personai,  kura  iegūst  nomas  tiesības Nomas objekts jāuztur kārtībā.</w:t>
            </w:r>
          </w:p>
          <w:p w14:paraId="368E2C38" w14:textId="77777777" w:rsidR="00F644B4" w:rsidRDefault="00F644B4" w:rsidP="00D40587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Nomniekam nav tiesību nodot Nomas objektu vai tā daļu apakšnomā trešajām personām. </w:t>
            </w:r>
          </w:p>
          <w:p w14:paraId="07432B80" w14:textId="77777777" w:rsidR="00F644B4" w:rsidRDefault="00F644B4" w:rsidP="00D40587">
            <w:pPr>
              <w:pStyle w:val="Sarakstarindkopa"/>
              <w:numPr>
                <w:ilvl w:val="1"/>
                <w:numId w:val="1"/>
              </w:numPr>
              <w:spacing w:line="242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 līgumam  beidzoties  vai  tā  pirmstermiņa  izbeigšanas  gadījumā, nomnieka ir pienākums Nomas objektu atbrīvot un sakopt  to atbilstoši sakārtotas  vides prasībām.</w:t>
            </w:r>
          </w:p>
        </w:tc>
      </w:tr>
      <w:tr w:rsidR="00F644B4" w14:paraId="4CDAD3BF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DC36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10. Nomas tiesību pretendentu pieteikšanās termiņš, iesniedzamie dokumenti.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EC7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Pieteikums dalībai izsolē jāiesniedz Jēkabpils novada Viesītes pārvaldē, Brīvības ielā 10, Viesītē, Jēkabpils novads </w:t>
            </w:r>
            <w:r>
              <w:rPr>
                <w:b/>
                <w:bCs/>
                <w:sz w:val="24"/>
                <w:szCs w:val="24"/>
                <w:lang w:eastAsia="lv-LV"/>
              </w:rPr>
              <w:t>līdz 2021.gada 6.janvārim plkst.16.00</w:t>
            </w:r>
            <w:r>
              <w:rPr>
                <w:sz w:val="24"/>
                <w:szCs w:val="24"/>
                <w:lang w:eastAsia="lv-LV"/>
              </w:rPr>
              <w:t>. Iesniedzamie dokumenti noteikti nomas objekta nomas tiesību izsoles noteikumos.</w:t>
            </w:r>
          </w:p>
        </w:tc>
      </w:tr>
      <w:tr w:rsidR="00F644B4" w14:paraId="57E80F56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CDC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11. Izsoles datums, laiks un vieta.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C88F" w14:textId="03335FC0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 notiks </w:t>
            </w:r>
            <w:r>
              <w:rPr>
                <w:b/>
                <w:bCs/>
                <w:sz w:val="24"/>
                <w:szCs w:val="24"/>
                <w:lang w:eastAsia="lv-LV"/>
              </w:rPr>
              <w:t>2021.gada 7.janvārī plkst.1</w:t>
            </w:r>
            <w:r>
              <w:rPr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b/>
                <w:bCs/>
                <w:sz w:val="24"/>
                <w:szCs w:val="24"/>
                <w:lang w:eastAsia="lv-LV"/>
              </w:rPr>
              <w:t>.00, Brīvības ielā 10, Viesīte, Jēkabpils novads, 2.stāva  sēžu zālē. Ja notiks citā vietā, pretendenti tiks iepriekš brīdināti.</w:t>
            </w:r>
          </w:p>
        </w:tc>
      </w:tr>
      <w:tr w:rsidR="00F644B4" w14:paraId="75C00662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AAF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12. Izsoles norises kārtība, nomas līguma projekts.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709D" w14:textId="77777777" w:rsidR="00F644B4" w:rsidRDefault="00F644B4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Izsoles norises kārtība ir noteikta nomas objekta nomas tiesību  izsoles noteikumos. Ar nomas objekta nomas tiesību izsoles noteikumiem var iepazīties Jēkabpils novada pašvaldības tīmekļvietnē </w:t>
            </w:r>
            <w:hyperlink r:id="rId5" w:history="1">
              <w:r>
                <w:rPr>
                  <w:rStyle w:val="Hipersaite"/>
                  <w:sz w:val="24"/>
                  <w:szCs w:val="24"/>
                  <w:lang w:eastAsia="lv-LV"/>
                </w:rPr>
                <w:t>https://www.jekabpils.lv/lv/nomas-tiesibu-izsole</w:t>
              </w:r>
            </w:hyperlink>
          </w:p>
        </w:tc>
      </w:tr>
      <w:tr w:rsidR="00F644B4" w14:paraId="337C1DE2" w14:textId="77777777" w:rsidTr="00F644B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527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13. Nomas objekta apskates vieta un laiks un informācija par nomas objektu,</w:t>
            </w:r>
          </w:p>
          <w:p w14:paraId="3EB54435" w14:textId="77777777" w:rsidR="00F644B4" w:rsidRDefault="00F644B4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7354" w14:textId="77777777" w:rsidR="00F644B4" w:rsidRDefault="00F644B4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Informācija par Nomas objektu var saņemt iepriekš sazinoties ar Pašvaldības speciālisti Ināru </w:t>
            </w:r>
            <w:proofErr w:type="spellStart"/>
            <w:r>
              <w:rPr>
                <w:sz w:val="24"/>
                <w:szCs w:val="24"/>
                <w:lang w:eastAsia="lv-LV"/>
              </w:rPr>
              <w:t>Erti</w:t>
            </w:r>
            <w:proofErr w:type="spellEnd"/>
            <w:r>
              <w:rPr>
                <w:sz w:val="24"/>
                <w:szCs w:val="24"/>
                <w:lang w:eastAsia="lv-LV"/>
              </w:rPr>
              <w:t>, mob.t. 26424109.</w:t>
            </w:r>
          </w:p>
          <w:p w14:paraId="518341B2" w14:textId="77777777" w:rsidR="00F644B4" w:rsidRDefault="00F644B4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Ar Nomas objektu var iepazīties dabā iepriekš sazinoties ar Viesītes pārvaldes vadītāju Sanitu Lūsi 26670482.</w:t>
            </w:r>
          </w:p>
        </w:tc>
      </w:tr>
    </w:tbl>
    <w:p w14:paraId="3B93473C" w14:textId="77777777" w:rsidR="00F644B4" w:rsidRDefault="00F644B4" w:rsidP="00F644B4">
      <w:pPr>
        <w:rPr>
          <w:rFonts w:ascii="Times New Roman" w:hAnsi="Times New Roman" w:cs="Times New Roman"/>
          <w:sz w:val="24"/>
          <w:szCs w:val="24"/>
        </w:rPr>
      </w:pPr>
    </w:p>
    <w:p w14:paraId="1C20A45D" w14:textId="77777777" w:rsidR="00F644B4" w:rsidRDefault="00F644B4"/>
    <w:sectPr w:rsidR="00F644B4" w:rsidSect="00F644B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4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C2E6"/>
  <w15:chartTrackingRefBased/>
  <w15:docId w15:val="{33C2C455-074E-4136-8C4C-634D733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4B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644B4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F644B4"/>
    <w:rPr>
      <w:rFonts w:ascii="Times New Roman" w:hAnsi="Times New Roman" w:cs="Times New Roman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F644B4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rsid w:val="00F6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kabpils.lv/lv/nomas-tiesibu-izs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2145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Erte</dc:creator>
  <cp:keywords/>
  <dc:description/>
  <cp:lastModifiedBy>Ināra Erte</cp:lastModifiedBy>
  <cp:revision>1</cp:revision>
  <dcterms:created xsi:type="dcterms:W3CDTF">2021-12-27T14:41:00Z</dcterms:created>
  <dcterms:modified xsi:type="dcterms:W3CDTF">2021-12-27T14:44:00Z</dcterms:modified>
</cp:coreProperties>
</file>